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5BC" w14:textId="77777777" w:rsidR="00B37FAE" w:rsidRPr="00BB6592" w:rsidRDefault="00B37FAE" w:rsidP="00B37FAE">
      <w:pPr>
        <w:jc w:val="center"/>
        <w:rPr>
          <w:rFonts w:cstheme="minorHAnsi"/>
          <w:sz w:val="24"/>
          <w:szCs w:val="24"/>
        </w:rPr>
      </w:pPr>
      <w:r w:rsidRPr="00BB6592">
        <w:rPr>
          <w:rFonts w:cstheme="minorHAnsi"/>
          <w:noProof/>
          <w:sz w:val="24"/>
          <w:szCs w:val="24"/>
        </w:rPr>
        <w:drawing>
          <wp:inline distT="0" distB="0" distL="0" distR="0" wp14:anchorId="79785203" wp14:editId="17EF410B">
            <wp:extent cx="2190750" cy="714375"/>
            <wp:effectExtent l="0" t="0" r="0" b="9525"/>
            <wp:docPr id="1534517075" name="Picture 1" descr="Catalyst Coaching 36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t Coaching 360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A68F" w14:textId="77777777" w:rsidR="00B37FAE" w:rsidRPr="00BB6592" w:rsidRDefault="00B37FAE" w:rsidP="00B37FAE">
      <w:pPr>
        <w:jc w:val="center"/>
        <w:rPr>
          <w:rFonts w:cstheme="minorHAnsi"/>
          <w:sz w:val="24"/>
          <w:szCs w:val="24"/>
        </w:rPr>
      </w:pPr>
    </w:p>
    <w:p w14:paraId="4DC00379" w14:textId="77777777" w:rsidR="004E0768" w:rsidRPr="00BB6592" w:rsidRDefault="004E0768" w:rsidP="004E0768">
      <w:pPr>
        <w:pStyle w:val="NormalWeb"/>
        <w:spacing w:before="24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BB6592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BULLETIN BOARD </w:t>
      </w:r>
    </w:p>
    <w:p w14:paraId="5A521245" w14:textId="77777777" w:rsidR="004E0768" w:rsidRPr="00BB6592" w:rsidRDefault="004E0768" w:rsidP="004E0768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BB6592">
        <w:rPr>
          <w:rFonts w:asciiTheme="minorHAnsi" w:hAnsiTheme="minorHAnsi" w:cstheme="minorHAnsi"/>
          <w:b/>
          <w:bCs/>
          <w:sz w:val="36"/>
          <w:szCs w:val="36"/>
        </w:rPr>
        <w:t>LifeWork</w:t>
      </w:r>
      <w:proofErr w:type="spellEnd"/>
      <w:r w:rsidRPr="00BB6592">
        <w:rPr>
          <w:rFonts w:asciiTheme="minorHAnsi" w:hAnsiTheme="minorHAnsi" w:cstheme="minorHAnsi"/>
          <w:b/>
          <w:bCs/>
          <w:sz w:val="36"/>
          <w:szCs w:val="36"/>
        </w:rPr>
        <w:t xml:space="preserve"> Strategies</w:t>
      </w:r>
    </w:p>
    <w:p w14:paraId="4624EC21" w14:textId="77777777" w:rsidR="00B37FAE" w:rsidRDefault="00B37FAE" w:rsidP="00B37FA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6592">
        <w:rPr>
          <w:rFonts w:asciiTheme="minorHAnsi" w:hAnsiTheme="minorHAnsi" w:cstheme="minorHAnsi"/>
          <w:b/>
          <w:bCs/>
          <w:sz w:val="28"/>
          <w:szCs w:val="28"/>
        </w:rPr>
        <w:t>Adventist HealthCare (AHC)</w:t>
      </w:r>
    </w:p>
    <w:p w14:paraId="0321CF0D" w14:textId="77777777" w:rsidR="00035074" w:rsidRPr="00035074" w:rsidRDefault="00035074" w:rsidP="00B37FAE">
      <w:pPr>
        <w:pStyle w:val="ListParagraph"/>
        <w:ind w:left="0"/>
        <w:jc w:val="center"/>
        <w:rPr>
          <w:rFonts w:asciiTheme="minorHAnsi" w:hAnsiTheme="minorHAnsi" w:cstheme="minorHAnsi"/>
          <w:b/>
          <w:bCs/>
        </w:rPr>
      </w:pPr>
    </w:p>
    <w:p w14:paraId="1183935F" w14:textId="6D5B85DA" w:rsidR="00B37FAE" w:rsidRPr="00BB6592" w:rsidRDefault="00FC0737" w:rsidP="00B37FA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B6592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B37FAE" w:rsidRPr="00BB6592">
        <w:rPr>
          <w:rFonts w:asciiTheme="minorHAnsi" w:hAnsiTheme="minorHAnsi" w:cstheme="minorHAnsi"/>
          <w:b/>
          <w:bCs/>
          <w:sz w:val="32"/>
          <w:szCs w:val="32"/>
        </w:rPr>
        <w:t>Healthy Pregnancy and Beyond</w:t>
      </w:r>
      <w:r w:rsidRPr="00BB6592">
        <w:rPr>
          <w:rFonts w:asciiTheme="minorHAnsi" w:hAnsiTheme="minorHAnsi" w:cstheme="minorHAnsi"/>
          <w:b/>
          <w:bCs/>
          <w:sz w:val="32"/>
          <w:szCs w:val="32"/>
        </w:rPr>
        <w:t>-</w:t>
      </w:r>
    </w:p>
    <w:p w14:paraId="7FB94DC5" w14:textId="77777777" w:rsidR="00B37FAE" w:rsidRPr="00BB6592" w:rsidRDefault="00B37FAE" w:rsidP="00B37FAE">
      <w:pPr>
        <w:pStyle w:val="NormalWeb"/>
        <w:spacing w:before="24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Account Manager:</w:t>
      </w:r>
      <w:r w:rsidRPr="00BB6592">
        <w:rPr>
          <w:rFonts w:asciiTheme="minorHAnsi" w:hAnsiTheme="minorHAnsi" w:cstheme="minorHAnsi"/>
          <w:color w:val="000000"/>
        </w:rPr>
        <w:t>  Mary Walinchus</w:t>
      </w:r>
    </w:p>
    <w:p w14:paraId="02E9697E" w14:textId="77777777" w:rsidR="00B37FAE" w:rsidRPr="00BB6592" w:rsidRDefault="00B37FAE" w:rsidP="00B37FAE">
      <w:pPr>
        <w:pStyle w:val="NormalWeb"/>
        <w:spacing w:before="24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F80C20B" w14:textId="77777777" w:rsidR="00B37FAE" w:rsidRPr="00BB6592" w:rsidRDefault="00B37FAE" w:rsidP="00B37FA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B65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Company Program Details </w:t>
      </w:r>
    </w:p>
    <w:p w14:paraId="19A0ED7A" w14:textId="7686EACD" w:rsidR="00B37FAE" w:rsidRPr="00BB6592" w:rsidRDefault="00B37FAE" w:rsidP="00B37FA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B6592">
        <w:rPr>
          <w:rFonts w:asciiTheme="minorHAnsi" w:hAnsiTheme="minorHAnsi" w:cstheme="minorHAnsi"/>
        </w:rPr>
        <w:t xml:space="preserve">This is an </w:t>
      </w:r>
      <w:r w:rsidRPr="00BB6592">
        <w:rPr>
          <w:rFonts w:asciiTheme="minorHAnsi" w:hAnsiTheme="minorHAnsi" w:cstheme="minorHAnsi"/>
          <w:b/>
          <w:bCs/>
        </w:rPr>
        <w:t>educational/</w:t>
      </w:r>
      <w:r w:rsidR="00FC0737" w:rsidRPr="00BB6592">
        <w:rPr>
          <w:rFonts w:asciiTheme="minorHAnsi" w:hAnsiTheme="minorHAnsi" w:cstheme="minorHAnsi"/>
          <w:b/>
          <w:bCs/>
        </w:rPr>
        <w:t>resource</w:t>
      </w:r>
      <w:r w:rsidR="00FC0737" w:rsidRPr="00BB6592">
        <w:rPr>
          <w:rFonts w:asciiTheme="minorHAnsi" w:hAnsiTheme="minorHAnsi" w:cstheme="minorHAnsi"/>
        </w:rPr>
        <w:t>-based</w:t>
      </w:r>
      <w:r w:rsidRPr="00BB6592">
        <w:rPr>
          <w:rFonts w:asciiTheme="minorHAnsi" w:hAnsiTheme="minorHAnsi" w:cstheme="minorHAnsi"/>
        </w:rPr>
        <w:t xml:space="preserve"> program for employees that are growing their family via pregnancy, surrogacy, or adoption. Despite this program not being a behavior change program, LWS still wants to grant them access to 6 health coaching sessions to work through their </w:t>
      </w:r>
      <w:r w:rsidR="002B5EE5" w:rsidRPr="00BB6592">
        <w:rPr>
          <w:rFonts w:asciiTheme="minorHAnsi" w:hAnsiTheme="minorHAnsi" w:cstheme="minorHAnsi"/>
        </w:rPr>
        <w:t xml:space="preserve">health and </w:t>
      </w:r>
      <w:r w:rsidRPr="00BB6592">
        <w:rPr>
          <w:rFonts w:asciiTheme="minorHAnsi" w:hAnsiTheme="minorHAnsi" w:cstheme="minorHAnsi"/>
        </w:rPr>
        <w:t>wellness goals no matter where they are in their journey.</w:t>
      </w:r>
    </w:p>
    <w:p w14:paraId="07E2A0AF" w14:textId="77777777" w:rsidR="00FC0737" w:rsidRPr="00BB6592" w:rsidRDefault="00FC0737" w:rsidP="00B37FA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DC324C1" w14:textId="7026B4F7" w:rsidR="00B37FAE" w:rsidRPr="00BB6592" w:rsidRDefault="00B37FAE" w:rsidP="006275D6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BB65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Start/End Date Healthy Pregnancy:  </w:t>
      </w:r>
      <w:r w:rsidRPr="00BB6592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January 1 – December 31</w:t>
      </w:r>
    </w:p>
    <w:p w14:paraId="5265EC3C" w14:textId="77777777" w:rsidR="00B37FAE" w:rsidRPr="00BB6592" w:rsidRDefault="00B37FAE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Company ID:</w:t>
      </w:r>
      <w:r w:rsidRPr="00BB6592">
        <w:rPr>
          <w:rFonts w:asciiTheme="minorHAnsi" w:hAnsiTheme="minorHAnsi" w:cstheme="minorHAnsi"/>
          <w:color w:val="000000"/>
        </w:rPr>
        <w:t xml:space="preserve">  </w:t>
      </w:r>
      <w:proofErr w:type="spellStart"/>
      <w:r w:rsidRPr="00BB6592">
        <w:rPr>
          <w:rFonts w:asciiTheme="minorHAnsi" w:hAnsiTheme="minorHAnsi" w:cstheme="minorHAnsi"/>
          <w:color w:val="333333"/>
          <w:shd w:val="clear" w:color="auto" w:fill="FFFFFF"/>
        </w:rPr>
        <w:t>LifeWork</w:t>
      </w:r>
      <w:proofErr w:type="spellEnd"/>
      <w:r w:rsidRPr="00BB6592">
        <w:rPr>
          <w:rFonts w:asciiTheme="minorHAnsi" w:hAnsiTheme="minorHAnsi" w:cstheme="minorHAnsi"/>
          <w:color w:val="333333"/>
          <w:shd w:val="clear" w:color="auto" w:fill="FFFFFF"/>
        </w:rPr>
        <w:t xml:space="preserve"> Strategies </w:t>
      </w:r>
    </w:p>
    <w:p w14:paraId="7466B6C2" w14:textId="688096A2" w:rsidR="00B37FAE" w:rsidRPr="00BB6592" w:rsidRDefault="00B37FAE" w:rsidP="006275D6">
      <w:pPr>
        <w:numPr>
          <w:ilvl w:val="0"/>
          <w:numId w:val="1"/>
        </w:numPr>
        <w:tabs>
          <w:tab w:val="left" w:pos="2070"/>
        </w:tabs>
        <w:spacing w:after="12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B6592">
        <w:rPr>
          <w:rFonts w:eastAsia="Times New Roman" w:cstheme="minorHAnsi"/>
          <w:b/>
          <w:bCs/>
          <w:color w:val="000000"/>
          <w:sz w:val="24"/>
          <w:szCs w:val="24"/>
        </w:rPr>
        <w:t>Registration</w:t>
      </w:r>
      <w:r w:rsidRPr="00BB659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B6592">
        <w:rPr>
          <w:rFonts w:eastAsia="Times New Roman" w:cstheme="minorHAnsi"/>
          <w:b/>
          <w:bCs/>
          <w:color w:val="000000"/>
          <w:sz w:val="24"/>
          <w:szCs w:val="24"/>
        </w:rPr>
        <w:t>code</w:t>
      </w:r>
      <w:r w:rsidRPr="00BB6592">
        <w:rPr>
          <w:rFonts w:eastAsia="Times New Roman" w:cstheme="minorHAnsi"/>
          <w:color w:val="000000"/>
          <w:sz w:val="24"/>
          <w:szCs w:val="24"/>
        </w:rPr>
        <w:t>:  AHC-HP</w:t>
      </w:r>
    </w:p>
    <w:p w14:paraId="237E2BA9" w14:textId="128337A3" w:rsidR="00B37FAE" w:rsidRPr="00BB6592" w:rsidRDefault="00B37FAE" w:rsidP="006275D6">
      <w:pPr>
        <w:spacing w:after="12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B6592">
        <w:rPr>
          <w:rFonts w:eastAsia="Times New Roman" w:cstheme="minorHAnsi"/>
          <w:color w:val="000000"/>
          <w:sz w:val="24"/>
          <w:szCs w:val="24"/>
        </w:rPr>
        <w:t xml:space="preserve">              **In the SOAP notes in ‘S’: note the program and number of calls.  Example:  HP- call 1/6</w:t>
      </w:r>
    </w:p>
    <w:p w14:paraId="35DC0F66" w14:textId="6E6E2140" w:rsidR="00B37FAE" w:rsidRPr="00BB6592" w:rsidRDefault="00B37FAE" w:rsidP="006275D6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14"/>
          <w:szCs w:val="14"/>
        </w:rPr>
      </w:pPr>
      <w:r w:rsidRPr="00BB659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B65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# sessions: </w:t>
      </w:r>
      <w:r w:rsidR="00FC0737" w:rsidRPr="00BB6592">
        <w:rPr>
          <w:rFonts w:asciiTheme="minorHAnsi" w:hAnsiTheme="minorHAnsi" w:cstheme="minorHAnsi"/>
          <w:color w:val="000000"/>
          <w:sz w:val="24"/>
          <w:szCs w:val="24"/>
        </w:rPr>
        <w:t>up to a</w:t>
      </w:r>
      <w:r w:rsidR="00FC0737" w:rsidRPr="00BB65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BB65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CAP of 6 </w:t>
      </w:r>
      <w:r w:rsidRPr="00BB6592">
        <w:rPr>
          <w:rFonts w:asciiTheme="minorHAnsi" w:hAnsiTheme="minorHAnsi" w:cstheme="minorHAnsi"/>
          <w:color w:val="000000"/>
          <w:sz w:val="24"/>
          <w:szCs w:val="24"/>
        </w:rPr>
        <w:t>coaching sessions</w:t>
      </w:r>
      <w:r w:rsidR="00FC0737" w:rsidRPr="00BB6592">
        <w:rPr>
          <w:rFonts w:asciiTheme="minorHAnsi" w:hAnsiTheme="minorHAnsi" w:cstheme="minorHAnsi"/>
          <w:color w:val="000000"/>
          <w:sz w:val="24"/>
          <w:szCs w:val="24"/>
        </w:rPr>
        <w:t xml:space="preserve">.  This is an optional </w:t>
      </w:r>
      <w:proofErr w:type="gramStart"/>
      <w:r w:rsidR="00FC0737" w:rsidRPr="00BB6592">
        <w:rPr>
          <w:rFonts w:asciiTheme="minorHAnsi" w:hAnsiTheme="minorHAnsi" w:cstheme="minorHAnsi"/>
          <w:color w:val="000000"/>
          <w:sz w:val="24"/>
          <w:szCs w:val="24"/>
        </w:rPr>
        <w:t>program,</w:t>
      </w:r>
      <w:proofErr w:type="gramEnd"/>
      <w:r w:rsidR="00FC0737" w:rsidRPr="00BB6592">
        <w:rPr>
          <w:rFonts w:asciiTheme="minorHAnsi" w:hAnsiTheme="minorHAnsi" w:cstheme="minorHAnsi"/>
          <w:color w:val="000000"/>
          <w:sz w:val="24"/>
          <w:szCs w:val="24"/>
        </w:rPr>
        <w:t xml:space="preserve"> they can have up to 6 calls but do not have to complete all 6 calls.</w:t>
      </w:r>
    </w:p>
    <w:p w14:paraId="1532CC39" w14:textId="77777777" w:rsidR="00B37FAE" w:rsidRPr="00BB6592" w:rsidRDefault="00B37FAE" w:rsidP="006275D6">
      <w:pPr>
        <w:pStyle w:val="ListParagraph"/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14"/>
          <w:szCs w:val="14"/>
        </w:rPr>
      </w:pPr>
    </w:p>
    <w:p w14:paraId="366F4B5C" w14:textId="4791C200" w:rsidR="00B37FAE" w:rsidRPr="00BB6592" w:rsidRDefault="00B37FAE" w:rsidP="006275D6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BB65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Incentive</w:t>
      </w:r>
      <w:r w:rsidRPr="00BB6592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  <w:r w:rsidR="00FC0737" w:rsidRPr="00BB6592">
        <w:rPr>
          <w:rFonts w:asciiTheme="minorHAnsi" w:hAnsiTheme="minorHAnsi" w:cstheme="minorHAnsi"/>
          <w:iCs/>
          <w:sz w:val="24"/>
          <w:szCs w:val="24"/>
        </w:rPr>
        <w:t>Benefit of talking through goals with family planning</w:t>
      </w:r>
    </w:p>
    <w:p w14:paraId="66AADEE3" w14:textId="77777777" w:rsidR="00B37FAE" w:rsidRPr="00BB6592" w:rsidRDefault="00B37FAE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Spacing</w:t>
      </w:r>
      <w:r w:rsidRPr="00BB6592">
        <w:rPr>
          <w:rFonts w:asciiTheme="minorHAnsi" w:hAnsiTheme="minorHAnsi" w:cstheme="minorHAnsi"/>
          <w:color w:val="000000"/>
        </w:rPr>
        <w:t>:  at least 1 week apart</w:t>
      </w:r>
    </w:p>
    <w:p w14:paraId="44359BD5" w14:textId="1117EF80" w:rsidR="00B37FAE" w:rsidRPr="00BB6592" w:rsidRDefault="00B37FAE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color w:val="000000"/>
        </w:rPr>
        <w:t> </w:t>
      </w:r>
      <w:r w:rsidRPr="00BB6592">
        <w:rPr>
          <w:rFonts w:asciiTheme="minorHAnsi" w:hAnsiTheme="minorHAnsi" w:cstheme="minorHAnsi"/>
          <w:b/>
          <w:bCs/>
          <w:color w:val="000000"/>
        </w:rPr>
        <w:t xml:space="preserve">Eligibility:  </w:t>
      </w:r>
      <w:r w:rsidR="00FC0737" w:rsidRPr="00BB6592">
        <w:rPr>
          <w:rFonts w:asciiTheme="minorHAnsi" w:hAnsiTheme="minorHAnsi" w:cstheme="minorHAnsi"/>
          <w:color w:val="000000"/>
        </w:rPr>
        <w:t>E</w:t>
      </w:r>
      <w:r w:rsidRPr="00BB6592">
        <w:rPr>
          <w:rFonts w:asciiTheme="minorHAnsi" w:hAnsiTheme="minorHAnsi" w:cstheme="minorHAnsi"/>
          <w:color w:val="000000"/>
        </w:rPr>
        <w:t xml:space="preserve">mployee </w:t>
      </w:r>
      <w:r w:rsidR="00FC0737" w:rsidRPr="00BB6592">
        <w:rPr>
          <w:rFonts w:asciiTheme="minorHAnsi" w:hAnsiTheme="minorHAnsi" w:cstheme="minorHAnsi"/>
          <w:color w:val="000000"/>
        </w:rPr>
        <w:t>only</w:t>
      </w:r>
    </w:p>
    <w:p w14:paraId="57A80D66" w14:textId="77777777" w:rsidR="00B37FAE" w:rsidRPr="00BB6592" w:rsidRDefault="00B37FAE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Scheduling calls</w:t>
      </w:r>
      <w:r w:rsidRPr="00BB6592">
        <w:rPr>
          <w:rFonts w:asciiTheme="minorHAnsi" w:hAnsiTheme="minorHAnsi" w:cstheme="minorHAnsi"/>
          <w:color w:val="000000"/>
        </w:rPr>
        <w:t xml:space="preserve">: Log in </w:t>
      </w:r>
      <w:hyperlink r:id="rId6" w:history="1">
        <w:r w:rsidRPr="00BB6592">
          <w:rPr>
            <w:rStyle w:val="Hyperlink"/>
            <w:rFonts w:asciiTheme="minorHAnsi" w:hAnsiTheme="minorHAnsi" w:cstheme="minorHAnsi"/>
          </w:rPr>
          <w:t>www.catalystcoaching360.com</w:t>
        </w:r>
      </w:hyperlink>
      <w:r w:rsidRPr="00BB6592">
        <w:rPr>
          <w:rFonts w:asciiTheme="minorHAnsi" w:hAnsiTheme="minorHAnsi" w:cstheme="minorHAnsi"/>
          <w:color w:val="000000"/>
        </w:rPr>
        <w:t xml:space="preserve">    </w:t>
      </w:r>
    </w:p>
    <w:p w14:paraId="3A7A20CB" w14:textId="77777777" w:rsidR="00B37FAE" w:rsidRPr="00BB6592" w:rsidRDefault="00B37FAE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Branding:</w:t>
      </w:r>
      <w:r w:rsidRPr="00BB6592">
        <w:rPr>
          <w:rFonts w:asciiTheme="minorHAnsi" w:hAnsiTheme="minorHAnsi" w:cstheme="minorHAnsi"/>
          <w:color w:val="000000"/>
        </w:rPr>
        <w:t xml:space="preserve">   </w:t>
      </w:r>
      <w:r w:rsidRPr="00BB6592">
        <w:rPr>
          <w:rFonts w:asciiTheme="minorHAnsi" w:hAnsiTheme="minorHAnsi" w:cstheme="minorHAnsi"/>
        </w:rPr>
        <w:t xml:space="preserve">introduce yourself as the health coach through </w:t>
      </w:r>
      <w:proofErr w:type="spellStart"/>
      <w:r w:rsidRPr="00BB6592">
        <w:rPr>
          <w:rFonts w:asciiTheme="minorHAnsi" w:hAnsiTheme="minorHAnsi" w:cstheme="minorHAnsi"/>
        </w:rPr>
        <w:t>LifeWork</w:t>
      </w:r>
      <w:proofErr w:type="spellEnd"/>
      <w:r w:rsidRPr="00BB6592">
        <w:rPr>
          <w:rFonts w:asciiTheme="minorHAnsi" w:hAnsiTheme="minorHAnsi" w:cstheme="minorHAnsi"/>
        </w:rPr>
        <w:t xml:space="preserve"> Strategies</w:t>
      </w:r>
      <w:r w:rsidRPr="00BB6592">
        <w:rPr>
          <w:rFonts w:asciiTheme="minorHAnsi" w:hAnsiTheme="minorHAnsi" w:cstheme="minorHAnsi"/>
          <w:b/>
          <w:bCs/>
        </w:rPr>
        <w:t xml:space="preserve"> </w:t>
      </w:r>
    </w:p>
    <w:p w14:paraId="7A48DE3D" w14:textId="631F5316" w:rsidR="00B37FAE" w:rsidRPr="00BB6592" w:rsidRDefault="00FC0737" w:rsidP="006275D6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BB6592">
        <w:rPr>
          <w:rFonts w:asciiTheme="minorHAnsi" w:hAnsiTheme="minorHAnsi" w:cstheme="minorHAnsi"/>
          <w:b/>
          <w:bCs/>
          <w:color w:val="000000"/>
        </w:rPr>
        <w:t>Questions/concerns/</w:t>
      </w:r>
      <w:r w:rsidR="00B37FAE" w:rsidRPr="00BB6592">
        <w:rPr>
          <w:rFonts w:asciiTheme="minorHAnsi" w:hAnsiTheme="minorHAnsi" w:cstheme="minorHAnsi"/>
          <w:b/>
          <w:bCs/>
          <w:color w:val="000000"/>
        </w:rPr>
        <w:t xml:space="preserve">Customer Service: </w:t>
      </w:r>
      <w:r w:rsidR="00B37FAE" w:rsidRPr="00BB6592">
        <w:rPr>
          <w:rFonts w:asciiTheme="minorHAnsi" w:hAnsiTheme="minorHAnsi" w:cstheme="minorHAnsi"/>
          <w:color w:val="000000"/>
          <w:bdr w:val="none" w:sz="0" w:space="0" w:color="auto" w:frame="1"/>
        </w:rPr>
        <w:t>Lifework Strategies at (240)826-2797</w:t>
      </w:r>
    </w:p>
    <w:p w14:paraId="3F88CDC4" w14:textId="77777777" w:rsidR="00B37FAE" w:rsidRPr="00BB6592" w:rsidRDefault="00B37FAE" w:rsidP="00B37FAE">
      <w:pPr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14:paraId="7B6A58F4" w14:textId="77777777" w:rsidR="00285DE4" w:rsidRPr="00BB6592" w:rsidRDefault="00285DE4" w:rsidP="00285DE4">
      <w:pPr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Procedure to advocate for more sessions for AHC, CM, and HP clients:</w:t>
      </w:r>
    </w:p>
    <w:p w14:paraId="0FF6C031" w14:textId="77777777" w:rsidR="00B37FAE" w:rsidRPr="00BB6592" w:rsidRDefault="00B37FAE" w:rsidP="00B37FA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B6592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Clients who are engaged with the coaching and working on a specific goal, the coach may advocate for additional sessions. </w:t>
      </w:r>
      <w:r w:rsidRPr="00BB6592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  <w:shd w:val="clear" w:color="auto" w:fill="FFFFFF"/>
        </w:rPr>
        <w:t>This option is not discussed with the client.</w:t>
      </w:r>
      <w:r w:rsidRPr="00BB6592">
        <w:rPr>
          <w:rFonts w:asciiTheme="minorHAnsi" w:eastAsia="Times New Roman" w:hAnsiTheme="minorHAnsi"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BB6592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The decision to request additional sessions is based on the coach’s judgment. </w:t>
      </w:r>
    </w:p>
    <w:p w14:paraId="0837D878" w14:textId="77777777" w:rsidR="00B37FAE" w:rsidRPr="00BB6592" w:rsidRDefault="00B37FAE" w:rsidP="00B37FAE">
      <w:pPr>
        <w:numPr>
          <w:ilvl w:val="0"/>
          <w:numId w:val="5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The coach can request more sessions </w:t>
      </w:r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after the 3</w:t>
      </w:r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  <w:vertAlign w:val="superscript"/>
        </w:rPr>
        <w:t>rd</w:t>
      </w:r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AHC session / 5</w:t>
      </w:r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  <w:vertAlign w:val="superscript"/>
        </w:rPr>
        <w:t>th</w:t>
      </w:r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CM session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 / 5</w:t>
      </w:r>
      <w:r w:rsidRPr="00BB6592">
        <w:rPr>
          <w:rFonts w:eastAsia="Times New Roman" w:cstheme="minorHAnsi"/>
          <w:sz w:val="24"/>
          <w:szCs w:val="24"/>
          <w:shd w:val="clear" w:color="auto" w:fill="FFFFFF"/>
          <w:vertAlign w:val="superscript"/>
        </w:rPr>
        <w:t>th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 HP session</w:t>
      </w:r>
    </w:p>
    <w:p w14:paraId="61781DB4" w14:textId="77777777" w:rsidR="00B37FAE" w:rsidRPr="00BB6592" w:rsidRDefault="00B37FAE" w:rsidP="00B37FAE">
      <w:pPr>
        <w:numPr>
          <w:ilvl w:val="1"/>
          <w:numId w:val="5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sz w:val="24"/>
          <w:szCs w:val="24"/>
          <w:shd w:val="clear" w:color="auto" w:fill="FFFFFF"/>
        </w:rPr>
        <w:t>AHC – may request X number of additional sessions</w:t>
      </w:r>
    </w:p>
    <w:p w14:paraId="58185F60" w14:textId="77777777" w:rsidR="00B37FAE" w:rsidRPr="00BB6592" w:rsidRDefault="00B37FAE" w:rsidP="00B37FAE">
      <w:pPr>
        <w:numPr>
          <w:ilvl w:val="1"/>
          <w:numId w:val="5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sz w:val="24"/>
          <w:szCs w:val="24"/>
          <w:shd w:val="clear" w:color="auto" w:fill="FFFFFF"/>
        </w:rPr>
        <w:t>CM – may request X number of monthly sessions</w:t>
      </w:r>
    </w:p>
    <w:p w14:paraId="3A0FCFAD" w14:textId="77777777" w:rsidR="00B37FAE" w:rsidRPr="00BB6592" w:rsidRDefault="00B37FAE" w:rsidP="00B37FAE">
      <w:pPr>
        <w:numPr>
          <w:ilvl w:val="1"/>
          <w:numId w:val="5"/>
        </w:numPr>
        <w:textAlignment w:val="center"/>
        <w:rPr>
          <w:rFonts w:eastAsia="Times New Roman" w:cstheme="minorHAnsi"/>
          <w:color w:val="FF0000"/>
          <w:sz w:val="24"/>
          <w:szCs w:val="24"/>
        </w:rPr>
      </w:pPr>
      <w:r w:rsidRPr="00BB6592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HP – may request X number of additional sessions</w:t>
      </w:r>
    </w:p>
    <w:p w14:paraId="0B9EE59C" w14:textId="77777777" w:rsidR="00B37FAE" w:rsidRPr="00BB6592" w:rsidRDefault="00B37FAE" w:rsidP="00B37FAE">
      <w:pPr>
        <w:ind w:left="1080"/>
        <w:textAlignment w:val="center"/>
        <w:rPr>
          <w:rFonts w:eastAsia="Times New Roman" w:cstheme="minorHAnsi"/>
          <w:color w:val="FF0000"/>
          <w:sz w:val="24"/>
          <w:szCs w:val="24"/>
        </w:rPr>
      </w:pPr>
    </w:p>
    <w:p w14:paraId="69DB4944" w14:textId="77777777" w:rsidR="00B37FAE" w:rsidRPr="00BB6592" w:rsidRDefault="00B37FAE" w:rsidP="00B37FAE">
      <w:pPr>
        <w:numPr>
          <w:ilvl w:val="0"/>
          <w:numId w:val="4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sz w:val="24"/>
          <w:szCs w:val="24"/>
          <w:u w:val="single"/>
          <w:shd w:val="clear" w:color="auto" w:fill="FFFFFF"/>
        </w:rPr>
        <w:t>Please email your request to Mary by Friday at noon Mountain Time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>. Mary will send a list of requests to LWS and will respond back to you with a decision as soon as she receives confirmation. Please do not schedule or complete a session above the cap until you hear confirmation of approved sessions.</w:t>
      </w:r>
    </w:p>
    <w:p w14:paraId="1C96AD5E" w14:textId="77777777" w:rsidR="00B37FAE" w:rsidRPr="00BB6592" w:rsidRDefault="00B37FAE" w:rsidP="00B37FAE">
      <w:pPr>
        <w:numPr>
          <w:ilvl w:val="0"/>
          <w:numId w:val="4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Approved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>:  Messaging to the clients from the coach if they are approved:  During the last coaching session</w:t>
      </w:r>
      <w:proofErr w:type="gramStart"/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:  “</w:t>
      </w:r>
      <w:proofErr w:type="gramEnd"/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 went ahead and submitted a request to see if we can continue with more sessions and was able to get approved for (# of monthly calls, # of calls) moving forward.  Is that something that you would like to do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?” </w:t>
      </w:r>
    </w:p>
    <w:p w14:paraId="5B85A5B2" w14:textId="77777777" w:rsidR="00B37FAE" w:rsidRPr="00BB6592" w:rsidRDefault="00B37FAE" w:rsidP="00B37FAE">
      <w:pPr>
        <w:numPr>
          <w:ilvl w:val="0"/>
          <w:numId w:val="4"/>
        </w:numPr>
        <w:textAlignment w:val="center"/>
        <w:rPr>
          <w:rFonts w:eastAsia="Times New Roman" w:cstheme="minorHAnsi"/>
          <w:sz w:val="24"/>
          <w:szCs w:val="24"/>
        </w:rPr>
      </w:pPr>
      <w:r w:rsidRPr="00BB659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Decline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:  If LWS does </w:t>
      </w:r>
      <w:r w:rsidRPr="00BB659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not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 approve additional sessions for a client, </w:t>
      </w:r>
      <w:r w:rsidRPr="00BB659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the coach will not discuss the process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>. The coach will let the client know</w:t>
      </w:r>
      <w:proofErr w:type="gramStart"/>
      <w:r w:rsidRPr="00BB6592">
        <w:rPr>
          <w:rFonts w:eastAsia="Times New Roman" w:cstheme="minorHAnsi"/>
          <w:sz w:val="24"/>
          <w:szCs w:val="24"/>
          <w:shd w:val="clear" w:color="auto" w:fill="FFFFFF"/>
        </w:rPr>
        <w:t>:  “</w:t>
      </w:r>
      <w:proofErr w:type="gramEnd"/>
      <w:r w:rsidRPr="00BB6592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The cap for the calendar year is 4 (or 6).  If your goals change in a few months or something new is going on in your life where it seems like coaching would be helpful, you may schedule a call on the calendar.”  </w:t>
      </w:r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There needs to be a new goal or a life change </w:t>
      </w:r>
      <w:proofErr w:type="gramStart"/>
      <w:r w:rsidRPr="00BB6592">
        <w:rPr>
          <w:rFonts w:eastAsia="Times New Roman" w:cstheme="minorHAnsi"/>
          <w:sz w:val="24"/>
          <w:szCs w:val="24"/>
          <w:shd w:val="clear" w:color="auto" w:fill="FFFFFF"/>
        </w:rPr>
        <w:t>in order to</w:t>
      </w:r>
      <w:proofErr w:type="gramEnd"/>
      <w:r w:rsidRPr="00BB6592">
        <w:rPr>
          <w:rFonts w:eastAsia="Times New Roman" w:cstheme="minorHAnsi"/>
          <w:sz w:val="24"/>
          <w:szCs w:val="24"/>
          <w:shd w:val="clear" w:color="auto" w:fill="FFFFFF"/>
        </w:rPr>
        <w:t xml:space="preserve"> schedule another call.</w:t>
      </w:r>
    </w:p>
    <w:p w14:paraId="3132807F" w14:textId="77777777" w:rsidR="00B37FAE" w:rsidRPr="00BB6592" w:rsidRDefault="00B37FAE" w:rsidP="00B37FAE">
      <w:pPr>
        <w:numPr>
          <w:ilvl w:val="0"/>
          <w:numId w:val="4"/>
        </w:numPr>
        <w:textAlignment w:val="center"/>
        <w:rPr>
          <w:rFonts w:eastAsia="Times New Roman" w:cstheme="minorHAnsi"/>
          <w:sz w:val="24"/>
          <w:szCs w:val="24"/>
        </w:rPr>
      </w:pPr>
      <w:r w:rsidRPr="00035074">
        <w:rPr>
          <w:rFonts w:eastAsia="Times New Roman" w:cstheme="minorHAnsi"/>
          <w:sz w:val="24"/>
          <w:szCs w:val="24"/>
          <w:shd w:val="clear" w:color="auto" w:fill="FFFFFF"/>
        </w:rPr>
        <w:t xml:space="preserve">If the client does schedule another call in a few months to discuss a new goal or due to a life change, the coach completes the scheduled coaching session and evaluates to see if additional calls will be meaningful/justified. If warranted, please email Mary to add the client to the weekly list for approval from LWS with a note </w:t>
      </w:r>
      <w:proofErr w:type="gramStart"/>
      <w:r w:rsidRPr="00035074">
        <w:rPr>
          <w:rFonts w:eastAsia="Times New Roman" w:cstheme="minorHAnsi"/>
          <w:sz w:val="24"/>
          <w:szCs w:val="24"/>
          <w:shd w:val="clear" w:color="auto" w:fill="FFFFFF"/>
        </w:rPr>
        <w:t>stating</w:t>
      </w:r>
      <w:proofErr w:type="gramEnd"/>
      <w:r w:rsidRPr="00035074">
        <w:rPr>
          <w:rFonts w:eastAsia="Times New Roman" w:cstheme="minorHAnsi"/>
          <w:sz w:val="24"/>
          <w:szCs w:val="24"/>
          <w:shd w:val="clear" w:color="auto" w:fill="FFFFFF"/>
        </w:rPr>
        <w:t xml:space="preserve"> “this is due to a new goal/or due to a new life event”.</w:t>
      </w:r>
    </w:p>
    <w:sectPr w:rsidR="00B37FAE" w:rsidRPr="00BB6592" w:rsidSect="00B37FAE">
      <w:pgSz w:w="12240" w:h="15840"/>
      <w:pgMar w:top="63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783"/>
    <w:multiLevelType w:val="hybridMultilevel"/>
    <w:tmpl w:val="0ED209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1C4274D"/>
    <w:multiLevelType w:val="hybridMultilevel"/>
    <w:tmpl w:val="C946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A81"/>
    <w:multiLevelType w:val="multilevel"/>
    <w:tmpl w:val="BDF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A5024"/>
    <w:multiLevelType w:val="hybridMultilevel"/>
    <w:tmpl w:val="96DC0F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DE675F"/>
    <w:multiLevelType w:val="hybridMultilevel"/>
    <w:tmpl w:val="84B8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4F7"/>
    <w:multiLevelType w:val="multilevel"/>
    <w:tmpl w:val="B3D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C07604"/>
    <w:multiLevelType w:val="hybridMultilevel"/>
    <w:tmpl w:val="73BC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563875">
    <w:abstractNumId w:val="2"/>
  </w:num>
  <w:num w:numId="2" w16cid:durableId="1371148772">
    <w:abstractNumId w:val="1"/>
  </w:num>
  <w:num w:numId="3" w16cid:durableId="359743661">
    <w:abstractNumId w:val="0"/>
  </w:num>
  <w:num w:numId="4" w16cid:durableId="1953124127">
    <w:abstractNumId w:val="5"/>
  </w:num>
  <w:num w:numId="5" w16cid:durableId="427625844">
    <w:abstractNumId w:val="6"/>
  </w:num>
  <w:num w:numId="6" w16cid:durableId="1186677763">
    <w:abstractNumId w:val="4"/>
  </w:num>
  <w:num w:numId="7" w16cid:durableId="1504082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AE"/>
    <w:rsid w:val="00035074"/>
    <w:rsid w:val="001E448E"/>
    <w:rsid w:val="00285DE4"/>
    <w:rsid w:val="002B5EE5"/>
    <w:rsid w:val="004E0768"/>
    <w:rsid w:val="00526CAC"/>
    <w:rsid w:val="006275D6"/>
    <w:rsid w:val="00B37FAE"/>
    <w:rsid w:val="00BB6592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7C01"/>
  <w15:chartTrackingRefBased/>
  <w15:docId w15:val="{B65DAA87-1834-478C-B80D-FB89023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F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37F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alystcoaching360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Walinchus</dc:creator>
  <cp:keywords/>
  <dc:description/>
  <cp:lastModifiedBy>Mary Walinchus</cp:lastModifiedBy>
  <cp:revision>7</cp:revision>
  <dcterms:created xsi:type="dcterms:W3CDTF">2023-04-29T15:38:00Z</dcterms:created>
  <dcterms:modified xsi:type="dcterms:W3CDTF">2023-05-01T13:08:00Z</dcterms:modified>
</cp:coreProperties>
</file>