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DB3A" w14:textId="1DD75F67" w:rsidR="001E448E" w:rsidRDefault="002710B4" w:rsidP="002710B4">
      <w:pPr>
        <w:jc w:val="center"/>
      </w:pPr>
      <w:r>
        <w:rPr>
          <w:rFonts w:ascii="Arial" w:hAnsi="Arial" w:cs="Arial"/>
          <w:noProof/>
          <w:color w:val="000000"/>
          <w:bdr w:val="none" w:sz="0" w:space="0" w:color="auto" w:frame="1"/>
        </w:rPr>
        <w:drawing>
          <wp:inline distT="0" distB="0" distL="0" distR="0" wp14:anchorId="1A5DA7C4" wp14:editId="6A7A941D">
            <wp:extent cx="2905125" cy="509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813" cy="516324"/>
                    </a:xfrm>
                    <a:prstGeom prst="rect">
                      <a:avLst/>
                    </a:prstGeom>
                    <a:noFill/>
                    <a:ln>
                      <a:noFill/>
                    </a:ln>
                  </pic:spPr>
                </pic:pic>
              </a:graphicData>
            </a:graphic>
          </wp:inline>
        </w:drawing>
      </w:r>
    </w:p>
    <w:p w14:paraId="11DF9D37" w14:textId="4A9F0B2A" w:rsidR="002710B4" w:rsidRDefault="002710B4"/>
    <w:p w14:paraId="527C2F56" w14:textId="0130D15C" w:rsidR="002710B4" w:rsidRDefault="002710B4"/>
    <w:p w14:paraId="22ADD34A" w14:textId="77777777" w:rsidR="002710B4" w:rsidRPr="002710B4" w:rsidRDefault="002710B4" w:rsidP="002710B4">
      <w:pPr>
        <w:pStyle w:val="NormalWeb"/>
        <w:spacing w:before="240" w:beforeAutospacing="0" w:after="0" w:afterAutospacing="0"/>
        <w:jc w:val="center"/>
        <w:rPr>
          <w:sz w:val="28"/>
          <w:szCs w:val="28"/>
        </w:rPr>
      </w:pPr>
      <w:r w:rsidRPr="002710B4">
        <w:rPr>
          <w:rFonts w:ascii="Arial" w:hAnsi="Arial" w:cs="Arial"/>
          <w:b/>
          <w:bCs/>
          <w:color w:val="000000"/>
          <w:sz w:val="28"/>
          <w:szCs w:val="28"/>
          <w:u w:val="single"/>
        </w:rPr>
        <w:t>BULLETIN BOARD </w:t>
      </w:r>
    </w:p>
    <w:p w14:paraId="018F878B" w14:textId="00D67CA0" w:rsidR="002710B4" w:rsidRDefault="00933A6F" w:rsidP="002710B4">
      <w:pPr>
        <w:pStyle w:val="NormalWeb"/>
        <w:spacing w:before="240" w:beforeAutospacing="0" w:after="0" w:afterAutospacing="0"/>
        <w:jc w:val="center"/>
        <w:rPr>
          <w:rFonts w:ascii="Arial" w:hAnsi="Arial" w:cs="Arial"/>
          <w:b/>
          <w:bCs/>
          <w:color w:val="000000"/>
          <w:sz w:val="28"/>
          <w:szCs w:val="28"/>
        </w:rPr>
      </w:pPr>
      <w:r>
        <w:rPr>
          <w:rFonts w:ascii="Arial" w:hAnsi="Arial" w:cs="Arial"/>
          <w:b/>
          <w:bCs/>
          <w:color w:val="000000"/>
          <w:sz w:val="28"/>
          <w:szCs w:val="28"/>
        </w:rPr>
        <w:t>GPI</w:t>
      </w:r>
    </w:p>
    <w:p w14:paraId="7A4F81CF" w14:textId="4D6A8571" w:rsidR="002710B4" w:rsidRDefault="002710B4" w:rsidP="002710B4">
      <w:pPr>
        <w:pStyle w:val="NormalWeb"/>
        <w:spacing w:before="240" w:beforeAutospacing="0" w:after="0" w:afterAutospacing="0"/>
        <w:jc w:val="center"/>
        <w:rPr>
          <w:rFonts w:ascii="Arial" w:hAnsi="Arial" w:cs="Arial"/>
          <w:color w:val="000000"/>
        </w:rPr>
      </w:pPr>
      <w:r w:rsidRPr="002710B4">
        <w:rPr>
          <w:rFonts w:ascii="Arial" w:hAnsi="Arial" w:cs="Arial"/>
          <w:b/>
          <w:bCs/>
          <w:color w:val="000000"/>
        </w:rPr>
        <w:t>Account Manager:</w:t>
      </w:r>
      <w:r w:rsidRPr="002710B4">
        <w:rPr>
          <w:rFonts w:ascii="Arial" w:hAnsi="Arial" w:cs="Arial"/>
          <w:color w:val="000000"/>
        </w:rPr>
        <w:t> </w:t>
      </w:r>
      <w:r w:rsidR="00933A6F">
        <w:rPr>
          <w:rFonts w:ascii="Arial" w:hAnsi="Arial" w:cs="Arial"/>
          <w:color w:val="000000"/>
        </w:rPr>
        <w:t>Sabryna Liddle</w:t>
      </w:r>
    </w:p>
    <w:p w14:paraId="0A8E2EE0" w14:textId="77777777" w:rsidR="00933A6F" w:rsidRPr="002710B4" w:rsidRDefault="00933A6F" w:rsidP="002710B4">
      <w:pPr>
        <w:pStyle w:val="NormalWeb"/>
        <w:spacing w:before="240" w:beforeAutospacing="0" w:after="0" w:afterAutospacing="0"/>
        <w:jc w:val="center"/>
      </w:pPr>
    </w:p>
    <w:p w14:paraId="5733E9BF" w14:textId="6DF8676B" w:rsidR="002710B4" w:rsidRDefault="002710B4" w:rsidP="004D4220">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Company Program Details</w:t>
      </w:r>
    </w:p>
    <w:p w14:paraId="6DA467A2" w14:textId="77777777" w:rsidR="004D4220" w:rsidRDefault="004D4220" w:rsidP="004D4220">
      <w:pPr>
        <w:pStyle w:val="NormalWeb"/>
        <w:spacing w:before="0" w:beforeAutospacing="0" w:after="0" w:afterAutospacing="0"/>
      </w:pPr>
    </w:p>
    <w:p w14:paraId="063C3C3D" w14:textId="77777777" w:rsidR="00894A2E" w:rsidRDefault="002710B4" w:rsidP="0072421C">
      <w:pPr>
        <w:pStyle w:val="NormalWeb"/>
        <w:numPr>
          <w:ilvl w:val="0"/>
          <w:numId w:val="1"/>
        </w:numPr>
        <w:spacing w:before="0" w:beforeAutospacing="0" w:after="0" w:afterAutospacing="0"/>
        <w:textAlignment w:val="baseline"/>
        <w:rPr>
          <w:rFonts w:asciiTheme="minorHAnsi" w:hAnsiTheme="minorHAnsi" w:cstheme="minorHAnsi"/>
          <w:color w:val="000000"/>
          <w:sz w:val="26"/>
          <w:szCs w:val="26"/>
        </w:rPr>
      </w:pPr>
      <w:r w:rsidRPr="004D4220">
        <w:rPr>
          <w:rFonts w:asciiTheme="minorHAnsi" w:hAnsiTheme="minorHAnsi" w:cstheme="minorHAnsi"/>
          <w:b/>
          <w:bCs/>
          <w:color w:val="000000"/>
          <w:sz w:val="26"/>
          <w:szCs w:val="26"/>
        </w:rPr>
        <w:t>Benefit Year Start Date:</w:t>
      </w:r>
      <w:r w:rsidR="007970A9" w:rsidRPr="004D4220">
        <w:rPr>
          <w:rFonts w:asciiTheme="minorHAnsi" w:hAnsiTheme="minorHAnsi" w:cstheme="minorHAnsi"/>
          <w:b/>
          <w:bCs/>
          <w:color w:val="000000"/>
          <w:sz w:val="26"/>
          <w:szCs w:val="26"/>
        </w:rPr>
        <w:t xml:space="preserve"> </w:t>
      </w:r>
      <w:r w:rsidR="007970A9" w:rsidRPr="004D4220">
        <w:rPr>
          <w:rFonts w:asciiTheme="minorHAnsi" w:hAnsiTheme="minorHAnsi" w:cstheme="minorHAnsi"/>
          <w:color w:val="000000"/>
          <w:sz w:val="26"/>
          <w:szCs w:val="26"/>
        </w:rPr>
        <w:t xml:space="preserve"> </w:t>
      </w:r>
    </w:p>
    <w:p w14:paraId="7D9B1A07" w14:textId="4FDF9E77" w:rsidR="002710B4" w:rsidRPr="00894A2E" w:rsidRDefault="00894A2E" w:rsidP="0072421C">
      <w:pPr>
        <w:pStyle w:val="NormalWeb"/>
        <w:numPr>
          <w:ilvl w:val="1"/>
          <w:numId w:val="1"/>
        </w:numPr>
        <w:spacing w:before="0" w:beforeAutospacing="0" w:after="0" w:afterAutospacing="0"/>
        <w:textAlignment w:val="baseline"/>
        <w:rPr>
          <w:rFonts w:asciiTheme="minorHAnsi" w:hAnsiTheme="minorHAnsi" w:cstheme="minorHAnsi"/>
          <w:color w:val="000000"/>
          <w:sz w:val="26"/>
          <w:szCs w:val="26"/>
        </w:rPr>
      </w:pPr>
      <w:r w:rsidRPr="00894A2E">
        <w:rPr>
          <w:rFonts w:asciiTheme="minorHAnsi" w:hAnsiTheme="minorHAnsi" w:cstheme="minorHAnsi"/>
          <w:b/>
          <w:bCs/>
          <w:color w:val="000000"/>
          <w:sz w:val="26"/>
          <w:szCs w:val="26"/>
        </w:rPr>
        <w:t>GPI Non-union</w:t>
      </w:r>
      <w:r w:rsidRPr="00894A2E">
        <w:rPr>
          <w:rFonts w:asciiTheme="minorHAnsi" w:hAnsiTheme="minorHAnsi" w:cstheme="minorHAnsi"/>
          <w:color w:val="000000"/>
          <w:sz w:val="26"/>
          <w:szCs w:val="26"/>
        </w:rPr>
        <w:t>: September 1</w:t>
      </w:r>
    </w:p>
    <w:p w14:paraId="50CF1ECF" w14:textId="200E025C" w:rsidR="00894A2E" w:rsidRPr="00894A2E" w:rsidRDefault="00894A2E" w:rsidP="0072421C">
      <w:pPr>
        <w:pStyle w:val="NormalWeb"/>
        <w:numPr>
          <w:ilvl w:val="1"/>
          <w:numId w:val="1"/>
        </w:numPr>
        <w:spacing w:before="0" w:beforeAutospacing="0" w:after="0" w:afterAutospacing="0" w:line="360" w:lineRule="auto"/>
        <w:textAlignment w:val="baseline"/>
        <w:rPr>
          <w:rFonts w:asciiTheme="minorHAnsi" w:hAnsiTheme="minorHAnsi" w:cstheme="minorHAnsi"/>
          <w:color w:val="000000"/>
          <w:sz w:val="26"/>
          <w:szCs w:val="26"/>
        </w:rPr>
      </w:pPr>
      <w:r w:rsidRPr="00894A2E">
        <w:rPr>
          <w:rFonts w:asciiTheme="minorHAnsi" w:hAnsiTheme="minorHAnsi" w:cstheme="minorHAnsi"/>
          <w:b/>
          <w:bCs/>
          <w:color w:val="000000"/>
          <w:sz w:val="26"/>
          <w:szCs w:val="26"/>
        </w:rPr>
        <w:t>GPI Union</w:t>
      </w:r>
      <w:r w:rsidRPr="00894A2E">
        <w:rPr>
          <w:rFonts w:asciiTheme="minorHAnsi" w:hAnsiTheme="minorHAnsi" w:cstheme="minorHAnsi"/>
          <w:color w:val="000000"/>
          <w:sz w:val="26"/>
          <w:szCs w:val="26"/>
        </w:rPr>
        <w:t xml:space="preserve"> </w:t>
      </w:r>
      <w:r w:rsidR="0072421C">
        <w:rPr>
          <w:rFonts w:asciiTheme="minorHAnsi" w:hAnsiTheme="minorHAnsi" w:cstheme="minorHAnsi"/>
          <w:color w:val="000000"/>
          <w:sz w:val="26"/>
          <w:szCs w:val="26"/>
        </w:rPr>
        <w:t>R</w:t>
      </w:r>
      <w:r w:rsidRPr="00894A2E">
        <w:rPr>
          <w:rFonts w:asciiTheme="minorHAnsi" w:hAnsiTheme="minorHAnsi" w:cstheme="minorHAnsi"/>
          <w:color w:val="000000"/>
          <w:sz w:val="26"/>
          <w:szCs w:val="26"/>
        </w:rPr>
        <w:t>uns on a regular calendar year with quarterly coaching sessions.</w:t>
      </w:r>
    </w:p>
    <w:p w14:paraId="7C9F78DE" w14:textId="77777777" w:rsidR="00894A2E" w:rsidRPr="00894A2E" w:rsidRDefault="002710B4" w:rsidP="0072421C">
      <w:pPr>
        <w:pStyle w:val="NormalWeb"/>
        <w:numPr>
          <w:ilvl w:val="0"/>
          <w:numId w:val="1"/>
        </w:numPr>
        <w:spacing w:before="0" w:beforeAutospacing="0" w:after="0" w:afterAutospacing="0"/>
        <w:textAlignment w:val="baseline"/>
        <w:rPr>
          <w:rFonts w:asciiTheme="minorHAnsi" w:hAnsiTheme="minorHAnsi" w:cstheme="minorHAnsi"/>
          <w:color w:val="000000"/>
          <w:sz w:val="26"/>
          <w:szCs w:val="26"/>
        </w:rPr>
      </w:pPr>
      <w:r w:rsidRPr="004D4220">
        <w:rPr>
          <w:rFonts w:asciiTheme="minorHAnsi" w:hAnsiTheme="minorHAnsi" w:cstheme="minorHAnsi"/>
          <w:b/>
          <w:bCs/>
          <w:color w:val="000000"/>
          <w:sz w:val="26"/>
          <w:szCs w:val="26"/>
        </w:rPr>
        <w:t>Benefit Year End Date: </w:t>
      </w:r>
      <w:r w:rsidR="007970A9" w:rsidRPr="004D4220">
        <w:rPr>
          <w:rFonts w:asciiTheme="minorHAnsi" w:hAnsiTheme="minorHAnsi" w:cstheme="minorHAnsi"/>
          <w:b/>
          <w:bCs/>
          <w:color w:val="000000"/>
          <w:sz w:val="26"/>
          <w:szCs w:val="26"/>
        </w:rPr>
        <w:t xml:space="preserve">  </w:t>
      </w:r>
    </w:p>
    <w:p w14:paraId="52255564" w14:textId="77777777" w:rsidR="0072421C" w:rsidRPr="0072421C" w:rsidRDefault="00894A2E" w:rsidP="0072421C">
      <w:pPr>
        <w:pStyle w:val="NormalWeb"/>
        <w:numPr>
          <w:ilvl w:val="1"/>
          <w:numId w:val="1"/>
        </w:numPr>
        <w:spacing w:before="0" w:beforeAutospacing="0" w:after="0" w:afterAutospacing="0"/>
        <w:textAlignment w:val="baseline"/>
        <w:rPr>
          <w:rFonts w:asciiTheme="minorHAnsi" w:hAnsiTheme="minorHAnsi" w:cstheme="minorHAnsi"/>
          <w:color w:val="000000"/>
          <w:sz w:val="26"/>
          <w:szCs w:val="26"/>
        </w:rPr>
      </w:pPr>
      <w:r>
        <w:rPr>
          <w:rFonts w:asciiTheme="minorHAnsi" w:hAnsiTheme="minorHAnsi" w:cstheme="minorHAnsi"/>
          <w:b/>
          <w:bCs/>
          <w:color w:val="000000"/>
          <w:sz w:val="26"/>
          <w:szCs w:val="26"/>
        </w:rPr>
        <w:t xml:space="preserve">GPI Non-union: </w:t>
      </w:r>
      <w:r>
        <w:rPr>
          <w:rFonts w:asciiTheme="minorHAnsi" w:hAnsiTheme="minorHAnsi" w:cstheme="minorHAnsi"/>
          <w:color w:val="000000"/>
          <w:sz w:val="26"/>
          <w:szCs w:val="26"/>
        </w:rPr>
        <w:t>July 31</w:t>
      </w:r>
      <w:r w:rsidR="0072421C" w:rsidRPr="0072421C">
        <w:rPr>
          <w:rFonts w:asciiTheme="minorHAnsi" w:hAnsiTheme="minorHAnsi" w:cstheme="minorHAnsi"/>
          <w:b/>
          <w:bCs/>
          <w:color w:val="000000"/>
          <w:sz w:val="26"/>
          <w:szCs w:val="26"/>
        </w:rPr>
        <w:t xml:space="preserve"> </w:t>
      </w:r>
    </w:p>
    <w:p w14:paraId="6EDDA79D" w14:textId="2ECEE49E" w:rsidR="0072421C" w:rsidRPr="00894A2E" w:rsidRDefault="0072421C" w:rsidP="0072421C">
      <w:pPr>
        <w:pStyle w:val="NormalWeb"/>
        <w:numPr>
          <w:ilvl w:val="1"/>
          <w:numId w:val="1"/>
        </w:numPr>
        <w:spacing w:before="0" w:beforeAutospacing="0" w:after="0" w:afterAutospacing="0" w:line="360" w:lineRule="auto"/>
        <w:textAlignment w:val="baseline"/>
        <w:rPr>
          <w:rFonts w:asciiTheme="minorHAnsi" w:hAnsiTheme="minorHAnsi" w:cstheme="minorHAnsi"/>
          <w:color w:val="000000"/>
          <w:sz w:val="26"/>
          <w:szCs w:val="26"/>
        </w:rPr>
      </w:pPr>
      <w:r w:rsidRPr="00894A2E">
        <w:rPr>
          <w:rFonts w:asciiTheme="minorHAnsi" w:hAnsiTheme="minorHAnsi" w:cstheme="minorHAnsi"/>
          <w:b/>
          <w:bCs/>
          <w:color w:val="000000"/>
          <w:sz w:val="26"/>
          <w:szCs w:val="26"/>
        </w:rPr>
        <w:t>GPI Union</w:t>
      </w:r>
      <w:r w:rsidRPr="00894A2E">
        <w:rPr>
          <w:rFonts w:asciiTheme="minorHAnsi" w:hAnsiTheme="minorHAnsi" w:cstheme="minorHAnsi"/>
          <w:color w:val="000000"/>
          <w:sz w:val="26"/>
          <w:szCs w:val="26"/>
        </w:rPr>
        <w:t xml:space="preserve"> </w:t>
      </w:r>
      <w:r>
        <w:rPr>
          <w:rFonts w:asciiTheme="minorHAnsi" w:hAnsiTheme="minorHAnsi" w:cstheme="minorHAnsi"/>
          <w:color w:val="000000"/>
          <w:sz w:val="26"/>
          <w:szCs w:val="26"/>
        </w:rPr>
        <w:t>R</w:t>
      </w:r>
      <w:r w:rsidRPr="00894A2E">
        <w:rPr>
          <w:rFonts w:asciiTheme="minorHAnsi" w:hAnsiTheme="minorHAnsi" w:cstheme="minorHAnsi"/>
          <w:color w:val="000000"/>
          <w:sz w:val="26"/>
          <w:szCs w:val="26"/>
        </w:rPr>
        <w:t>uns on a regular calendar year with quarterly coaching sessions.</w:t>
      </w:r>
    </w:p>
    <w:p w14:paraId="09CEF0B0" w14:textId="5A2F8E05" w:rsidR="002710B4" w:rsidRPr="004D4220" w:rsidRDefault="002710B4" w:rsidP="0072421C">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 w:val="26"/>
          <w:szCs w:val="26"/>
        </w:rPr>
      </w:pPr>
      <w:r w:rsidRPr="004D4220">
        <w:rPr>
          <w:rFonts w:asciiTheme="minorHAnsi" w:hAnsiTheme="minorHAnsi" w:cstheme="minorHAnsi"/>
          <w:b/>
          <w:bCs/>
          <w:color w:val="000000"/>
          <w:sz w:val="26"/>
          <w:szCs w:val="26"/>
        </w:rPr>
        <w:t>Company Name:</w:t>
      </w:r>
      <w:r w:rsidRPr="004D4220">
        <w:rPr>
          <w:rFonts w:asciiTheme="minorHAnsi" w:hAnsiTheme="minorHAnsi" w:cstheme="minorHAnsi"/>
          <w:color w:val="000000"/>
          <w:sz w:val="26"/>
          <w:szCs w:val="26"/>
        </w:rPr>
        <w:t xml:space="preserve">  </w:t>
      </w:r>
      <w:proofErr w:type="spellStart"/>
      <w:r w:rsidR="00933A6F">
        <w:rPr>
          <w:rFonts w:asciiTheme="minorHAnsi" w:hAnsiTheme="minorHAnsi" w:cstheme="minorHAnsi"/>
          <w:color w:val="000000"/>
          <w:sz w:val="26"/>
          <w:szCs w:val="26"/>
        </w:rPr>
        <w:t>Welltok</w:t>
      </w:r>
      <w:proofErr w:type="spellEnd"/>
      <w:r w:rsidR="00933A6F">
        <w:rPr>
          <w:rFonts w:asciiTheme="minorHAnsi" w:hAnsiTheme="minorHAnsi" w:cstheme="minorHAnsi"/>
          <w:color w:val="000000"/>
          <w:sz w:val="26"/>
          <w:szCs w:val="26"/>
        </w:rPr>
        <w:t xml:space="preserve">: GPI Non-union and </w:t>
      </w:r>
      <w:proofErr w:type="spellStart"/>
      <w:r w:rsidR="00933A6F">
        <w:rPr>
          <w:rFonts w:asciiTheme="minorHAnsi" w:hAnsiTheme="minorHAnsi" w:cstheme="minorHAnsi"/>
          <w:color w:val="000000"/>
          <w:sz w:val="26"/>
          <w:szCs w:val="26"/>
        </w:rPr>
        <w:t>Welltok</w:t>
      </w:r>
      <w:proofErr w:type="spellEnd"/>
      <w:r w:rsidR="00933A6F">
        <w:rPr>
          <w:rFonts w:asciiTheme="minorHAnsi" w:hAnsiTheme="minorHAnsi" w:cstheme="minorHAnsi"/>
          <w:color w:val="000000"/>
          <w:sz w:val="26"/>
          <w:szCs w:val="26"/>
        </w:rPr>
        <w:t>: GPI Union</w:t>
      </w:r>
      <w:r w:rsidRPr="004D4220">
        <w:rPr>
          <w:rFonts w:asciiTheme="minorHAnsi" w:hAnsiTheme="minorHAnsi" w:cstheme="minorHAnsi"/>
          <w:color w:val="000000"/>
          <w:sz w:val="26"/>
          <w:szCs w:val="26"/>
        </w:rPr>
        <w:t>      </w:t>
      </w:r>
    </w:p>
    <w:p w14:paraId="62F4571E" w14:textId="6D68430F" w:rsidR="002710B4" w:rsidRPr="004D4220" w:rsidRDefault="002710B4" w:rsidP="004D4220">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 w:val="26"/>
          <w:szCs w:val="26"/>
        </w:rPr>
      </w:pPr>
      <w:r w:rsidRPr="004D4220">
        <w:rPr>
          <w:rFonts w:asciiTheme="minorHAnsi" w:hAnsiTheme="minorHAnsi" w:cstheme="minorHAnsi"/>
          <w:color w:val="000000"/>
          <w:sz w:val="26"/>
          <w:szCs w:val="26"/>
        </w:rPr>
        <w:t> </w:t>
      </w:r>
      <w:r w:rsidRPr="004D4220">
        <w:rPr>
          <w:rFonts w:asciiTheme="minorHAnsi" w:hAnsiTheme="minorHAnsi" w:cstheme="minorHAnsi"/>
          <w:b/>
          <w:bCs/>
          <w:color w:val="000000"/>
          <w:sz w:val="26"/>
          <w:szCs w:val="26"/>
        </w:rPr>
        <w:t># sessions</w:t>
      </w:r>
      <w:r w:rsidRPr="004D4220">
        <w:rPr>
          <w:rFonts w:asciiTheme="minorHAnsi" w:hAnsiTheme="minorHAnsi" w:cstheme="minorHAnsi"/>
          <w:color w:val="000000"/>
          <w:sz w:val="26"/>
          <w:szCs w:val="26"/>
        </w:rPr>
        <w:t>:    </w:t>
      </w:r>
      <w:r w:rsidR="00933A6F">
        <w:rPr>
          <w:rFonts w:asciiTheme="minorHAnsi" w:hAnsiTheme="minorHAnsi" w:cstheme="minorHAnsi"/>
          <w:color w:val="000000"/>
          <w:sz w:val="26"/>
          <w:szCs w:val="26"/>
        </w:rPr>
        <w:t>4</w:t>
      </w:r>
    </w:p>
    <w:p w14:paraId="1DF9DE25" w14:textId="77777777" w:rsidR="00933A6F" w:rsidRDefault="002710B4" w:rsidP="0072421C">
      <w:pPr>
        <w:pStyle w:val="NormalWeb"/>
        <w:numPr>
          <w:ilvl w:val="0"/>
          <w:numId w:val="1"/>
        </w:numPr>
        <w:spacing w:before="0" w:beforeAutospacing="0" w:after="0" w:afterAutospacing="0"/>
        <w:textAlignment w:val="baseline"/>
        <w:rPr>
          <w:rFonts w:asciiTheme="minorHAnsi" w:hAnsiTheme="minorHAnsi" w:cstheme="minorHAnsi"/>
          <w:color w:val="000000"/>
          <w:sz w:val="26"/>
          <w:szCs w:val="26"/>
        </w:rPr>
      </w:pPr>
      <w:r w:rsidRPr="004D4220">
        <w:rPr>
          <w:rFonts w:asciiTheme="minorHAnsi" w:hAnsiTheme="minorHAnsi" w:cstheme="minorHAnsi"/>
          <w:b/>
          <w:bCs/>
          <w:color w:val="000000"/>
          <w:sz w:val="26"/>
          <w:szCs w:val="26"/>
        </w:rPr>
        <w:t>Incentive</w:t>
      </w:r>
      <w:r w:rsidRPr="004D4220">
        <w:rPr>
          <w:rFonts w:asciiTheme="minorHAnsi" w:hAnsiTheme="minorHAnsi" w:cstheme="minorHAnsi"/>
          <w:color w:val="000000"/>
          <w:sz w:val="26"/>
          <w:szCs w:val="26"/>
        </w:rPr>
        <w:t>:</w:t>
      </w:r>
      <w:r w:rsidR="00933A6F">
        <w:rPr>
          <w:rFonts w:asciiTheme="minorHAnsi" w:hAnsiTheme="minorHAnsi" w:cstheme="minorHAnsi"/>
          <w:color w:val="000000"/>
          <w:sz w:val="26"/>
          <w:szCs w:val="26"/>
        </w:rPr>
        <w:t xml:space="preserve"> </w:t>
      </w:r>
    </w:p>
    <w:p w14:paraId="52BF092B" w14:textId="26FB8D45" w:rsidR="002710B4" w:rsidRDefault="00933A6F" w:rsidP="0072421C">
      <w:pPr>
        <w:pStyle w:val="NormalWeb"/>
        <w:numPr>
          <w:ilvl w:val="1"/>
          <w:numId w:val="1"/>
        </w:numPr>
        <w:spacing w:before="0" w:beforeAutospacing="0" w:after="0" w:afterAutospacing="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Non-union earns 1</w:t>
      </w:r>
      <w:r w:rsidR="00952063">
        <w:rPr>
          <w:rFonts w:asciiTheme="minorHAnsi" w:hAnsiTheme="minorHAnsi" w:cstheme="minorHAnsi"/>
          <w:color w:val="000000"/>
          <w:sz w:val="26"/>
          <w:szCs w:val="26"/>
        </w:rPr>
        <w:t>4</w:t>
      </w:r>
      <w:r>
        <w:rPr>
          <w:rFonts w:asciiTheme="minorHAnsi" w:hAnsiTheme="minorHAnsi" w:cstheme="minorHAnsi"/>
          <w:color w:val="000000"/>
          <w:sz w:val="26"/>
          <w:szCs w:val="26"/>
        </w:rPr>
        <w:t xml:space="preserve">0 points after completing all 4 coaching sessions. 1 </w:t>
      </w:r>
      <w:proofErr w:type="spellStart"/>
      <w:r>
        <w:rPr>
          <w:rFonts w:asciiTheme="minorHAnsi" w:hAnsiTheme="minorHAnsi" w:cstheme="minorHAnsi"/>
          <w:color w:val="000000"/>
          <w:sz w:val="26"/>
          <w:szCs w:val="26"/>
        </w:rPr>
        <w:t>pt</w:t>
      </w:r>
      <w:proofErr w:type="spellEnd"/>
      <w:r>
        <w:rPr>
          <w:rFonts w:asciiTheme="minorHAnsi" w:hAnsiTheme="minorHAnsi" w:cstheme="minorHAnsi"/>
          <w:color w:val="000000"/>
          <w:sz w:val="26"/>
          <w:szCs w:val="26"/>
        </w:rPr>
        <w:t xml:space="preserve"> = $1.</w:t>
      </w:r>
    </w:p>
    <w:p w14:paraId="215300A8" w14:textId="647FD2B1" w:rsidR="00933A6F" w:rsidRDefault="00933A6F" w:rsidP="0072421C">
      <w:pPr>
        <w:pStyle w:val="NormalWeb"/>
        <w:numPr>
          <w:ilvl w:val="2"/>
          <w:numId w:val="1"/>
        </w:numPr>
        <w:spacing w:before="0" w:beforeAutospacing="0" w:after="0" w:afterAutospacing="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 xml:space="preserve">Non-union spouses earn </w:t>
      </w:r>
      <w:r w:rsidR="00952063">
        <w:rPr>
          <w:rFonts w:asciiTheme="minorHAnsi" w:hAnsiTheme="minorHAnsi" w:cstheme="minorHAnsi"/>
          <w:color w:val="000000"/>
          <w:sz w:val="26"/>
          <w:szCs w:val="26"/>
        </w:rPr>
        <w:t>7</w:t>
      </w:r>
      <w:r>
        <w:rPr>
          <w:rFonts w:asciiTheme="minorHAnsi" w:hAnsiTheme="minorHAnsi" w:cstheme="minorHAnsi"/>
          <w:color w:val="000000"/>
          <w:sz w:val="26"/>
          <w:szCs w:val="26"/>
        </w:rPr>
        <w:t>0 points after completing all 4 sessions.</w:t>
      </w:r>
    </w:p>
    <w:p w14:paraId="7CCFDB97" w14:textId="6BF9B361" w:rsidR="00933A6F" w:rsidRDefault="00933A6F" w:rsidP="0072421C">
      <w:pPr>
        <w:pStyle w:val="NormalWeb"/>
        <w:numPr>
          <w:ilvl w:val="1"/>
          <w:numId w:val="1"/>
        </w:numPr>
        <w:spacing w:before="0" w:beforeAutospacing="0" w:after="0" w:afterAutospacing="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 xml:space="preserve">Union earns $100 after completing EACH coaching session. </w:t>
      </w:r>
    </w:p>
    <w:p w14:paraId="65637936" w14:textId="342DF8E4" w:rsidR="0025274A" w:rsidRDefault="0025274A" w:rsidP="0072421C">
      <w:pPr>
        <w:pStyle w:val="NormalWeb"/>
        <w:spacing w:before="0" w:beforeAutospacing="0" w:after="0" w:afterAutospacing="0"/>
        <w:textAlignment w:val="baseline"/>
        <w:rPr>
          <w:rFonts w:asciiTheme="minorHAnsi" w:hAnsiTheme="minorHAnsi" w:cstheme="minorHAnsi"/>
          <w:color w:val="000000"/>
          <w:sz w:val="26"/>
          <w:szCs w:val="26"/>
        </w:rPr>
      </w:pPr>
    </w:p>
    <w:p w14:paraId="4E1FDC11" w14:textId="77777777" w:rsidR="0072421C" w:rsidRDefault="00515A7E" w:rsidP="0072421C">
      <w:pPr>
        <w:pStyle w:val="NormalWeb"/>
        <w:numPr>
          <w:ilvl w:val="0"/>
          <w:numId w:val="1"/>
        </w:numPr>
        <w:spacing w:before="0" w:beforeAutospacing="0" w:after="0" w:afterAutospacing="0"/>
        <w:textAlignment w:val="baseline"/>
        <w:rPr>
          <w:rFonts w:asciiTheme="minorHAnsi" w:hAnsiTheme="minorHAnsi" w:cstheme="minorHAnsi"/>
          <w:color w:val="000000"/>
          <w:sz w:val="26"/>
          <w:szCs w:val="26"/>
        </w:rPr>
      </w:pPr>
      <w:r>
        <w:rPr>
          <w:rFonts w:asciiTheme="minorHAnsi" w:hAnsiTheme="minorHAnsi" w:cstheme="minorHAnsi"/>
          <w:b/>
          <w:bCs/>
          <w:color w:val="000000"/>
          <w:sz w:val="26"/>
          <w:szCs w:val="26"/>
        </w:rPr>
        <w:t>Deadline</w:t>
      </w:r>
      <w:r w:rsidR="00AF525D">
        <w:rPr>
          <w:rFonts w:asciiTheme="minorHAnsi" w:hAnsiTheme="minorHAnsi" w:cstheme="minorHAnsi"/>
          <w:b/>
          <w:bCs/>
          <w:color w:val="000000"/>
          <w:sz w:val="26"/>
          <w:szCs w:val="26"/>
        </w:rPr>
        <w:t xml:space="preserve"> for Calls</w:t>
      </w:r>
      <w:r w:rsidRPr="00515A7E">
        <w:rPr>
          <w:rFonts w:asciiTheme="minorHAnsi" w:hAnsiTheme="minorHAnsi" w:cstheme="minorHAnsi"/>
          <w:color w:val="000000"/>
          <w:sz w:val="26"/>
          <w:szCs w:val="26"/>
        </w:rPr>
        <w:t>:</w:t>
      </w:r>
      <w:r w:rsidR="00933A6F">
        <w:rPr>
          <w:rFonts w:asciiTheme="minorHAnsi" w:hAnsiTheme="minorHAnsi" w:cstheme="minorHAnsi"/>
          <w:color w:val="000000"/>
          <w:sz w:val="26"/>
          <w:szCs w:val="26"/>
        </w:rPr>
        <w:t xml:space="preserve"> </w:t>
      </w:r>
    </w:p>
    <w:p w14:paraId="0E2E9292" w14:textId="77777777" w:rsidR="0072421C" w:rsidRDefault="0072421C" w:rsidP="0072421C">
      <w:pPr>
        <w:pStyle w:val="NormalWeb"/>
        <w:numPr>
          <w:ilvl w:val="1"/>
          <w:numId w:val="1"/>
        </w:numPr>
        <w:spacing w:before="0" w:beforeAutospacing="0" w:after="0" w:afterAutospacing="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 xml:space="preserve">Non-union: </w:t>
      </w:r>
      <w:r w:rsidR="00894A2E">
        <w:rPr>
          <w:rFonts w:asciiTheme="minorHAnsi" w:hAnsiTheme="minorHAnsi" w:cstheme="minorHAnsi"/>
          <w:color w:val="000000"/>
          <w:sz w:val="26"/>
          <w:szCs w:val="26"/>
        </w:rPr>
        <w:t xml:space="preserve">July 31 </w:t>
      </w:r>
    </w:p>
    <w:p w14:paraId="1BEECC2A" w14:textId="50ED22B3" w:rsidR="00515A7E" w:rsidRPr="004D4220" w:rsidRDefault="0072421C" w:rsidP="0072421C">
      <w:pPr>
        <w:pStyle w:val="NormalWeb"/>
        <w:numPr>
          <w:ilvl w:val="1"/>
          <w:numId w:val="1"/>
        </w:numPr>
        <w:spacing w:before="0" w:beforeAutospacing="0" w:after="0" w:afterAutospacing="0" w:line="360" w:lineRule="auto"/>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 xml:space="preserve">Union: Last day of each quarter </w:t>
      </w:r>
    </w:p>
    <w:p w14:paraId="05CF8659" w14:textId="3A6DD37E" w:rsidR="002710B4" w:rsidRDefault="002710B4" w:rsidP="0072421C">
      <w:pPr>
        <w:pStyle w:val="NormalWeb"/>
        <w:numPr>
          <w:ilvl w:val="0"/>
          <w:numId w:val="1"/>
        </w:numPr>
        <w:spacing w:before="0" w:beforeAutospacing="0" w:after="0" w:afterAutospacing="0"/>
        <w:textAlignment w:val="baseline"/>
        <w:rPr>
          <w:rFonts w:asciiTheme="minorHAnsi" w:hAnsiTheme="minorHAnsi" w:cstheme="minorHAnsi"/>
          <w:color w:val="000000"/>
          <w:sz w:val="26"/>
          <w:szCs w:val="26"/>
        </w:rPr>
      </w:pPr>
      <w:r w:rsidRPr="004D4220">
        <w:rPr>
          <w:rFonts w:asciiTheme="minorHAnsi" w:hAnsiTheme="minorHAnsi" w:cstheme="minorHAnsi"/>
          <w:b/>
          <w:bCs/>
          <w:color w:val="000000"/>
          <w:sz w:val="26"/>
          <w:szCs w:val="26"/>
        </w:rPr>
        <w:t>Spacing</w:t>
      </w:r>
      <w:r w:rsidRPr="004D4220">
        <w:rPr>
          <w:rFonts w:asciiTheme="minorHAnsi" w:hAnsiTheme="minorHAnsi" w:cstheme="minorHAnsi"/>
          <w:color w:val="000000"/>
          <w:sz w:val="26"/>
          <w:szCs w:val="26"/>
        </w:rPr>
        <w:t xml:space="preserve">:  </w:t>
      </w:r>
    </w:p>
    <w:p w14:paraId="628E0305" w14:textId="17042081" w:rsidR="00933A6F" w:rsidRDefault="00933A6F" w:rsidP="0072421C">
      <w:pPr>
        <w:pStyle w:val="NormalWeb"/>
        <w:numPr>
          <w:ilvl w:val="1"/>
          <w:numId w:val="1"/>
        </w:numPr>
        <w:spacing w:before="0" w:beforeAutospacing="0" w:after="0" w:afterAutospacing="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Non-union: at least 1 week apart.</w:t>
      </w:r>
    </w:p>
    <w:p w14:paraId="145FB30F" w14:textId="0A35F7D4" w:rsidR="00933A6F" w:rsidRDefault="00933A6F" w:rsidP="0072421C">
      <w:pPr>
        <w:pStyle w:val="NormalWeb"/>
        <w:numPr>
          <w:ilvl w:val="1"/>
          <w:numId w:val="1"/>
        </w:numPr>
        <w:spacing w:before="0" w:beforeAutospacing="0" w:after="0" w:afterAutospacing="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Union:  sessions are allowed quarterly.</w:t>
      </w:r>
    </w:p>
    <w:p w14:paraId="37C5E679" w14:textId="7F5371A4" w:rsidR="00933A6F" w:rsidRDefault="00933A6F" w:rsidP="0072421C">
      <w:pPr>
        <w:pStyle w:val="ListParagraph"/>
        <w:numPr>
          <w:ilvl w:val="2"/>
          <w:numId w:val="1"/>
        </w:numPr>
        <w:spacing w:after="0" w:line="240" w:lineRule="auto"/>
      </w:pPr>
      <w:r>
        <w:t>Note quarters are Jan – March</w:t>
      </w:r>
      <w:r w:rsidR="00894A2E">
        <w:t xml:space="preserve">; </w:t>
      </w:r>
      <w:r>
        <w:t xml:space="preserve">Apr – June; </w:t>
      </w:r>
      <w:r w:rsidR="00894A2E" w:rsidRPr="00894A2E">
        <w:t>July</w:t>
      </w:r>
      <w:r w:rsidR="00894A2E">
        <w:t xml:space="preserve"> </w:t>
      </w:r>
      <w:r w:rsidR="00894A2E" w:rsidRPr="00894A2E">
        <w:t>-</w:t>
      </w:r>
      <w:r w:rsidR="00894A2E">
        <w:t xml:space="preserve"> </w:t>
      </w:r>
      <w:r w:rsidR="00894A2E" w:rsidRPr="00894A2E">
        <w:t>Sept; Oct – Dec.</w:t>
      </w:r>
    </w:p>
    <w:p w14:paraId="4D5C24D7" w14:textId="77777777" w:rsidR="0025274A" w:rsidRDefault="0025274A" w:rsidP="0025274A"/>
    <w:p w14:paraId="1E78B04D" w14:textId="77777777" w:rsidR="0025274A" w:rsidRPr="0025274A" w:rsidRDefault="002710B4" w:rsidP="0072421C">
      <w:pPr>
        <w:pStyle w:val="NormalWeb"/>
        <w:numPr>
          <w:ilvl w:val="0"/>
          <w:numId w:val="1"/>
        </w:numPr>
        <w:spacing w:before="0" w:beforeAutospacing="0" w:after="0" w:afterAutospacing="0"/>
        <w:textAlignment w:val="baseline"/>
        <w:rPr>
          <w:rFonts w:asciiTheme="minorHAnsi" w:hAnsiTheme="minorHAnsi" w:cstheme="minorHAnsi"/>
          <w:color w:val="000000"/>
          <w:sz w:val="26"/>
          <w:szCs w:val="26"/>
        </w:rPr>
      </w:pPr>
      <w:r w:rsidRPr="004D4220">
        <w:rPr>
          <w:rFonts w:asciiTheme="minorHAnsi" w:hAnsiTheme="minorHAnsi" w:cstheme="minorHAnsi"/>
          <w:b/>
          <w:bCs/>
          <w:color w:val="000000"/>
          <w:sz w:val="26"/>
          <w:szCs w:val="26"/>
        </w:rPr>
        <w:t xml:space="preserve">Eligibility:  </w:t>
      </w:r>
    </w:p>
    <w:p w14:paraId="0561C200" w14:textId="5EDEA54F" w:rsidR="002710B4" w:rsidRDefault="0025274A" w:rsidP="0072421C">
      <w:pPr>
        <w:pStyle w:val="NormalWeb"/>
        <w:numPr>
          <w:ilvl w:val="1"/>
          <w:numId w:val="1"/>
        </w:numPr>
        <w:spacing w:before="0" w:beforeAutospacing="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Non-union: employee and spouse.</w:t>
      </w:r>
    </w:p>
    <w:p w14:paraId="49084F7F" w14:textId="62F7A0D7" w:rsidR="0025274A" w:rsidRDefault="0025274A" w:rsidP="0072421C">
      <w:pPr>
        <w:pStyle w:val="NormalWeb"/>
        <w:numPr>
          <w:ilvl w:val="1"/>
          <w:numId w:val="1"/>
        </w:numPr>
        <w:spacing w:before="0" w:beforeAutospacing="0" w:after="120" w:afterAutospacing="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Union: employee and spouse.</w:t>
      </w:r>
    </w:p>
    <w:p w14:paraId="125C4049" w14:textId="25DED631" w:rsidR="002710B4" w:rsidRPr="0025274A" w:rsidRDefault="002710B4" w:rsidP="0025274A">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 w:val="26"/>
          <w:szCs w:val="26"/>
        </w:rPr>
      </w:pPr>
      <w:r w:rsidRPr="0025274A">
        <w:rPr>
          <w:rFonts w:asciiTheme="minorHAnsi" w:hAnsiTheme="minorHAnsi" w:cstheme="minorHAnsi"/>
          <w:b/>
          <w:bCs/>
          <w:color w:val="000000"/>
          <w:sz w:val="26"/>
          <w:szCs w:val="26"/>
        </w:rPr>
        <w:t>Scheduling calls</w:t>
      </w:r>
      <w:r w:rsidRPr="0025274A">
        <w:rPr>
          <w:rFonts w:asciiTheme="minorHAnsi" w:hAnsiTheme="minorHAnsi" w:cstheme="minorHAnsi"/>
          <w:color w:val="000000"/>
          <w:sz w:val="26"/>
          <w:szCs w:val="26"/>
        </w:rPr>
        <w:t>:</w:t>
      </w:r>
      <w:r w:rsidR="0025274A" w:rsidRPr="0025274A">
        <w:rPr>
          <w:rFonts w:asciiTheme="minorHAnsi" w:hAnsiTheme="minorHAnsi" w:cstheme="minorHAnsi"/>
          <w:color w:val="000000"/>
          <w:sz w:val="26"/>
          <w:szCs w:val="26"/>
        </w:rPr>
        <w:t xml:space="preserve"> Employees access us via </w:t>
      </w:r>
      <w:hyperlink r:id="rId6" w:history="1">
        <w:r w:rsidR="0025274A" w:rsidRPr="0025274A">
          <w:rPr>
            <w:rStyle w:val="Hyperlink"/>
            <w:rFonts w:asciiTheme="minorHAnsi" w:hAnsiTheme="minorHAnsi" w:cstheme="minorHAnsi"/>
            <w:sz w:val="26"/>
            <w:szCs w:val="26"/>
          </w:rPr>
          <w:t>www.GPIFit.com</w:t>
        </w:r>
      </w:hyperlink>
      <w:r w:rsidR="0025274A" w:rsidRPr="0025274A">
        <w:rPr>
          <w:rFonts w:asciiTheme="minorHAnsi" w:hAnsiTheme="minorHAnsi" w:cstheme="minorHAnsi"/>
          <w:color w:val="000000"/>
          <w:sz w:val="26"/>
          <w:szCs w:val="26"/>
        </w:rPr>
        <w:t xml:space="preserve"> (redirects to </w:t>
      </w:r>
      <w:proofErr w:type="spellStart"/>
      <w:r w:rsidR="0025274A" w:rsidRPr="0025274A">
        <w:rPr>
          <w:rFonts w:asciiTheme="minorHAnsi" w:hAnsiTheme="minorHAnsi" w:cstheme="minorHAnsi"/>
          <w:color w:val="000000"/>
          <w:sz w:val="26"/>
          <w:szCs w:val="26"/>
        </w:rPr>
        <w:t>CafeWell</w:t>
      </w:r>
      <w:proofErr w:type="spellEnd"/>
      <w:r w:rsidR="0025274A" w:rsidRPr="0025274A">
        <w:rPr>
          <w:rFonts w:asciiTheme="minorHAnsi" w:hAnsiTheme="minorHAnsi" w:cstheme="minorHAnsi"/>
          <w:color w:val="000000"/>
          <w:sz w:val="26"/>
          <w:szCs w:val="26"/>
        </w:rPr>
        <w:t>). They click the Action Card for Health &amp; Wellness Coaching to connect to our calendar.</w:t>
      </w:r>
    </w:p>
    <w:p w14:paraId="781AF287" w14:textId="69E3CD2D" w:rsidR="002710B4" w:rsidRPr="0025274A" w:rsidRDefault="002710B4" w:rsidP="004D4220">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 w:val="26"/>
          <w:szCs w:val="26"/>
        </w:rPr>
      </w:pPr>
      <w:r w:rsidRPr="004D4220">
        <w:rPr>
          <w:rFonts w:asciiTheme="minorHAnsi" w:hAnsiTheme="minorHAnsi" w:cstheme="minorHAnsi"/>
          <w:b/>
          <w:bCs/>
          <w:color w:val="000000"/>
          <w:sz w:val="26"/>
          <w:szCs w:val="26"/>
        </w:rPr>
        <w:t>Employee Assistance Program: </w:t>
      </w:r>
      <w:r w:rsidR="0025274A" w:rsidRPr="0025274A">
        <w:rPr>
          <w:rFonts w:asciiTheme="minorHAnsi" w:hAnsiTheme="minorHAnsi" w:cstheme="minorHAnsi"/>
          <w:color w:val="000000"/>
          <w:sz w:val="26"/>
          <w:szCs w:val="26"/>
        </w:rPr>
        <w:t xml:space="preserve">Magellan, which is accessed through the </w:t>
      </w:r>
      <w:proofErr w:type="spellStart"/>
      <w:r w:rsidR="0025274A" w:rsidRPr="0025274A">
        <w:rPr>
          <w:rFonts w:asciiTheme="minorHAnsi" w:hAnsiTheme="minorHAnsi" w:cstheme="minorHAnsi"/>
          <w:color w:val="000000"/>
          <w:sz w:val="26"/>
          <w:szCs w:val="26"/>
        </w:rPr>
        <w:t>CafeWell</w:t>
      </w:r>
      <w:proofErr w:type="spellEnd"/>
      <w:r w:rsidR="0025274A">
        <w:rPr>
          <w:rFonts w:asciiTheme="minorHAnsi" w:hAnsiTheme="minorHAnsi" w:cstheme="minorHAnsi"/>
          <w:color w:val="000000"/>
          <w:sz w:val="26"/>
          <w:szCs w:val="26"/>
        </w:rPr>
        <w:t xml:space="preserve"> </w:t>
      </w:r>
      <w:r w:rsidR="0025274A" w:rsidRPr="0025274A">
        <w:rPr>
          <w:rFonts w:asciiTheme="minorHAnsi" w:hAnsiTheme="minorHAnsi" w:cstheme="minorHAnsi"/>
          <w:color w:val="000000"/>
          <w:sz w:val="26"/>
          <w:szCs w:val="26"/>
        </w:rPr>
        <w:t>portal listed above.</w:t>
      </w:r>
    </w:p>
    <w:p w14:paraId="3CD72638" w14:textId="7ED6F1B4" w:rsidR="002710B4" w:rsidRPr="004D4220" w:rsidRDefault="002710B4" w:rsidP="004D4220">
      <w:pPr>
        <w:pStyle w:val="NormalWeb"/>
        <w:numPr>
          <w:ilvl w:val="0"/>
          <w:numId w:val="1"/>
        </w:numPr>
        <w:spacing w:before="0" w:beforeAutospacing="0" w:after="0" w:afterAutospacing="0" w:line="360" w:lineRule="auto"/>
        <w:textAlignment w:val="baseline"/>
        <w:rPr>
          <w:rFonts w:asciiTheme="minorHAnsi" w:hAnsiTheme="minorHAnsi" w:cstheme="minorHAnsi"/>
          <w:b/>
          <w:bCs/>
          <w:color w:val="000000"/>
          <w:sz w:val="26"/>
          <w:szCs w:val="26"/>
        </w:rPr>
      </w:pPr>
      <w:r w:rsidRPr="004D4220">
        <w:rPr>
          <w:rFonts w:asciiTheme="minorHAnsi" w:hAnsiTheme="minorHAnsi" w:cstheme="minorHAnsi"/>
          <w:b/>
          <w:bCs/>
          <w:color w:val="000000"/>
          <w:sz w:val="26"/>
          <w:szCs w:val="26"/>
        </w:rPr>
        <w:lastRenderedPageBreak/>
        <w:t>Branding:</w:t>
      </w:r>
      <w:r w:rsidRPr="004D4220">
        <w:rPr>
          <w:rFonts w:asciiTheme="minorHAnsi" w:hAnsiTheme="minorHAnsi" w:cstheme="minorHAnsi"/>
          <w:color w:val="000000"/>
          <w:sz w:val="26"/>
          <w:szCs w:val="26"/>
        </w:rPr>
        <w:t xml:space="preserve">   </w:t>
      </w:r>
      <w:r w:rsidR="0025274A">
        <w:rPr>
          <w:rFonts w:asciiTheme="minorHAnsi" w:hAnsiTheme="minorHAnsi" w:cstheme="minorHAnsi"/>
          <w:color w:val="000000"/>
          <w:sz w:val="26"/>
          <w:szCs w:val="26"/>
        </w:rPr>
        <w:t>We are the Health &amp; Wellness coaches at USCW that are accessible via the wellness program.</w:t>
      </w:r>
    </w:p>
    <w:p w14:paraId="089DF818" w14:textId="0C506368" w:rsidR="0025274A" w:rsidRPr="000E76CB" w:rsidRDefault="002710B4" w:rsidP="0025274A">
      <w:pPr>
        <w:pStyle w:val="ListParagraph"/>
        <w:numPr>
          <w:ilvl w:val="0"/>
          <w:numId w:val="3"/>
        </w:numPr>
      </w:pPr>
      <w:r w:rsidRPr="0025274A">
        <w:rPr>
          <w:rFonts w:asciiTheme="minorHAnsi" w:hAnsiTheme="minorHAnsi" w:cstheme="minorHAnsi"/>
          <w:b/>
          <w:bCs/>
          <w:color w:val="000000"/>
          <w:sz w:val="26"/>
          <w:szCs w:val="26"/>
        </w:rPr>
        <w:t xml:space="preserve">Customer Service: </w:t>
      </w:r>
      <w:hyperlink r:id="rId7" w:tgtFrame="_blank" w:history="1">
        <w:r w:rsidR="0025274A" w:rsidRPr="000E76CB">
          <w:rPr>
            <w:rStyle w:val="Hyperlink"/>
          </w:rPr>
          <w:t>gpifitsupport@cafewell.com</w:t>
        </w:r>
      </w:hyperlink>
      <w:r w:rsidR="0025274A">
        <w:rPr>
          <w:rStyle w:val="Hyperlink"/>
        </w:rPr>
        <w:t xml:space="preserve"> </w:t>
      </w:r>
      <w:r w:rsidR="0025274A" w:rsidRPr="0025274A">
        <w:rPr>
          <w:rStyle w:val="Hyperlink"/>
          <w:color w:val="auto"/>
          <w:u w:val="none"/>
        </w:rPr>
        <w:t xml:space="preserve">or </w:t>
      </w:r>
      <w:r w:rsidR="0025274A" w:rsidRPr="000E76CB">
        <w:rPr>
          <w:b/>
          <w:bCs/>
        </w:rPr>
        <w:t>(833) 862-9191</w:t>
      </w:r>
    </w:p>
    <w:p w14:paraId="0FD4AEEC" w14:textId="284EA95F" w:rsidR="002710B4" w:rsidRDefault="002710B4" w:rsidP="0025274A">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 w:val="26"/>
          <w:szCs w:val="26"/>
        </w:rPr>
      </w:pPr>
      <w:r w:rsidRPr="0025274A">
        <w:rPr>
          <w:rFonts w:asciiTheme="minorHAnsi" w:hAnsiTheme="minorHAnsi" w:cstheme="minorHAnsi"/>
          <w:b/>
          <w:bCs/>
          <w:color w:val="000000"/>
          <w:sz w:val="26"/>
          <w:szCs w:val="26"/>
        </w:rPr>
        <w:t xml:space="preserve">Special Company Considerations:  </w:t>
      </w:r>
      <w:r w:rsidR="00ED427C">
        <w:rPr>
          <w:rFonts w:asciiTheme="minorHAnsi" w:hAnsiTheme="minorHAnsi" w:cstheme="minorHAnsi"/>
          <w:color w:val="000000"/>
          <w:sz w:val="26"/>
          <w:szCs w:val="26"/>
        </w:rPr>
        <w:t xml:space="preserve">See Slide Deck for details on program </w:t>
      </w:r>
      <w:r w:rsidR="00952063">
        <w:rPr>
          <w:rFonts w:asciiTheme="minorHAnsi" w:hAnsiTheme="minorHAnsi" w:cstheme="minorHAnsi"/>
          <w:color w:val="000000"/>
          <w:sz w:val="26"/>
          <w:szCs w:val="26"/>
        </w:rPr>
        <w:t xml:space="preserve">activities. </w:t>
      </w:r>
      <w:r w:rsidR="00952063" w:rsidRPr="00952063">
        <w:rPr>
          <w:rFonts w:asciiTheme="minorHAnsi" w:hAnsiTheme="minorHAnsi" w:cstheme="minorHAnsi"/>
          <w:color w:val="C00000"/>
          <w:sz w:val="26"/>
          <w:szCs w:val="26"/>
        </w:rPr>
        <w:t>Please note that an updated slide deck has NOT been provided by Virgin Pulse for the 2022-2023 benefit year, so the points per activity are inaccurate.</w:t>
      </w:r>
      <w:r w:rsidR="00952063">
        <w:rPr>
          <w:rFonts w:asciiTheme="minorHAnsi" w:hAnsiTheme="minorHAnsi" w:cstheme="minorHAnsi"/>
          <w:color w:val="C00000"/>
          <w:sz w:val="26"/>
          <w:szCs w:val="26"/>
        </w:rPr>
        <w:t xml:space="preserve"> </w:t>
      </w:r>
      <w:r w:rsidR="00ED427C">
        <w:rPr>
          <w:rFonts w:asciiTheme="minorHAnsi" w:hAnsiTheme="minorHAnsi" w:cstheme="minorHAnsi"/>
          <w:color w:val="000000"/>
          <w:sz w:val="26"/>
          <w:szCs w:val="26"/>
        </w:rPr>
        <w:t xml:space="preserve"> Below are some of the program details:</w:t>
      </w:r>
    </w:p>
    <w:p w14:paraId="1201B725" w14:textId="7B26A817" w:rsidR="00ED427C" w:rsidRDefault="00ED427C" w:rsidP="00ED427C">
      <w:pPr>
        <w:pStyle w:val="ListParagraph"/>
        <w:numPr>
          <w:ilvl w:val="0"/>
          <w:numId w:val="4"/>
        </w:numPr>
        <w:spacing w:after="0" w:line="240" w:lineRule="auto"/>
      </w:pPr>
      <w:r>
        <w:t>Employees can earn up to $1,</w:t>
      </w:r>
      <w:r w:rsidR="00952063">
        <w:t>0</w:t>
      </w:r>
      <w:r>
        <w:t xml:space="preserve">00 in Healthy Rewards for their HSA. </w:t>
      </w:r>
    </w:p>
    <w:p w14:paraId="66DBCEAC" w14:textId="7535A896" w:rsidR="00ED427C" w:rsidRDefault="00ED427C" w:rsidP="00ED427C">
      <w:pPr>
        <w:pStyle w:val="ListParagraph"/>
        <w:numPr>
          <w:ilvl w:val="0"/>
          <w:numId w:val="4"/>
        </w:numPr>
        <w:spacing w:after="0" w:line="240" w:lineRule="auto"/>
      </w:pPr>
      <w:r>
        <w:t>Enrolled spouse can earn up to $</w:t>
      </w:r>
      <w:r w:rsidR="00952063">
        <w:t>5</w:t>
      </w:r>
      <w:r>
        <w:t>00 in Healthy Rewards deposited into the employee</w:t>
      </w:r>
      <w:r>
        <w:rPr>
          <w:rFonts w:cs="Calibri"/>
        </w:rPr>
        <w:t>’</w:t>
      </w:r>
      <w:r>
        <w:t xml:space="preserve">s HSA.  </w:t>
      </w:r>
    </w:p>
    <w:p w14:paraId="19947A39" w14:textId="77777777" w:rsidR="00ED427C" w:rsidRDefault="00ED427C" w:rsidP="00ED427C">
      <w:pPr>
        <w:pStyle w:val="ListParagraph"/>
        <w:numPr>
          <w:ilvl w:val="0"/>
          <w:numId w:val="4"/>
        </w:numPr>
        <w:spacing w:after="0" w:line="240" w:lineRule="auto"/>
      </w:pPr>
      <w:r>
        <w:t xml:space="preserve">Select Union employees can earn up </w:t>
      </w:r>
      <w:proofErr w:type="gramStart"/>
      <w:r>
        <w:t>to  $</w:t>
      </w:r>
      <w:proofErr w:type="gramEnd"/>
      <w:r>
        <w:t>500 annually for completing specified well-being programs.</w:t>
      </w:r>
    </w:p>
    <w:p w14:paraId="70219919" w14:textId="77777777" w:rsidR="00ED427C" w:rsidRDefault="00ED427C" w:rsidP="00ED427C">
      <w:pPr>
        <w:pStyle w:val="ListParagraph"/>
        <w:spacing w:after="0" w:line="240" w:lineRule="auto"/>
        <w:ind w:left="0"/>
        <w:rPr>
          <w:rFonts w:ascii="Segoe UI Symbol" w:hAnsi="Segoe UI Symbol" w:cs="Segoe UI Symbol"/>
        </w:rPr>
      </w:pPr>
    </w:p>
    <w:p w14:paraId="53FB3D5B" w14:textId="10E5C75B" w:rsidR="00ED427C" w:rsidRDefault="00ED427C" w:rsidP="00ED427C">
      <w:pPr>
        <w:pStyle w:val="ListParagraph"/>
        <w:numPr>
          <w:ilvl w:val="0"/>
          <w:numId w:val="4"/>
        </w:numPr>
        <w:spacing w:after="0" w:line="240" w:lineRule="auto"/>
      </w:pPr>
      <w:r>
        <w:t xml:space="preserve">All rewardable actions will be assigned points (or $). </w:t>
      </w:r>
    </w:p>
    <w:p w14:paraId="686DADD6" w14:textId="615A8044" w:rsidR="00ED427C" w:rsidRDefault="00ED427C" w:rsidP="00ED427C">
      <w:pPr>
        <w:pStyle w:val="ListParagraph"/>
        <w:numPr>
          <w:ilvl w:val="0"/>
          <w:numId w:val="4"/>
        </w:numPr>
        <w:spacing w:after="0" w:line="240" w:lineRule="auto"/>
      </w:pPr>
      <w:r>
        <w:t>As actions are completed, points accumulate up to a maximum of 1,</w:t>
      </w:r>
      <w:r w:rsidR="00952063">
        <w:t>0</w:t>
      </w:r>
      <w:r>
        <w:t xml:space="preserve">00 points for employees, </w:t>
      </w:r>
      <w:r w:rsidR="00952063">
        <w:t>5</w:t>
      </w:r>
      <w:r>
        <w:t>00 points for spouses and 500 points for union employees/spouses.</w:t>
      </w:r>
    </w:p>
    <w:p w14:paraId="52B2EC84" w14:textId="225876C3" w:rsidR="00ED427C" w:rsidRDefault="00ED427C" w:rsidP="00ED427C">
      <w:pPr>
        <w:pStyle w:val="ListParagraph"/>
        <w:numPr>
          <w:ilvl w:val="0"/>
          <w:numId w:val="4"/>
        </w:numPr>
        <w:spacing w:after="0" w:line="240" w:lineRule="auto"/>
      </w:pPr>
      <w:r>
        <w:t>1 point translates to $1.</w:t>
      </w:r>
    </w:p>
    <w:p w14:paraId="352874DF" w14:textId="5F3D3B9C" w:rsidR="00ED427C" w:rsidRDefault="00ED427C" w:rsidP="00ED427C">
      <w:pPr>
        <w:pStyle w:val="ListParagraph"/>
        <w:numPr>
          <w:ilvl w:val="0"/>
          <w:numId w:val="4"/>
        </w:numPr>
        <w:spacing w:after="0" w:line="240" w:lineRule="auto"/>
      </w:pPr>
      <w:r>
        <w:t xml:space="preserve">An incentive file will be sent to GPI or administrator on a monthly basis for participants who have reached </w:t>
      </w:r>
      <w:proofErr w:type="gramStart"/>
      <w:r>
        <w:t>each  point</w:t>
      </w:r>
      <w:proofErr w:type="gramEnd"/>
      <w:r>
        <w:t xml:space="preserve"> threshold: </w:t>
      </w:r>
    </w:p>
    <w:p w14:paraId="739F2503" w14:textId="77777777" w:rsidR="00761280" w:rsidRDefault="002710B4" w:rsidP="00ED427C">
      <w:pPr>
        <w:pStyle w:val="NormalWeb"/>
        <w:spacing w:before="0" w:beforeAutospacing="0" w:after="0" w:afterAutospacing="0"/>
        <w:ind w:left="2160"/>
        <w:rPr>
          <w:rFonts w:ascii="Arial" w:hAnsi="Arial" w:cs="Arial"/>
          <w:color w:val="000000"/>
        </w:rPr>
      </w:pPr>
      <w:r>
        <w:rPr>
          <w:rFonts w:ascii="Arial" w:hAnsi="Arial" w:cs="Arial"/>
          <w:color w:val="000000"/>
        </w:rPr>
        <w:t> </w:t>
      </w:r>
    </w:p>
    <w:p w14:paraId="4872E0DA" w14:textId="77777777" w:rsidR="00ED427C" w:rsidRDefault="00ED427C" w:rsidP="00085DE3">
      <w:pPr>
        <w:pStyle w:val="NormalWeb"/>
        <w:spacing w:before="0" w:beforeAutospacing="0" w:after="0" w:afterAutospacing="0"/>
        <w:rPr>
          <w:rFonts w:ascii="Arial" w:hAnsi="Arial" w:cs="Arial"/>
          <w:b/>
          <w:bCs/>
          <w:color w:val="000000"/>
          <w:sz w:val="28"/>
          <w:szCs w:val="28"/>
        </w:rPr>
      </w:pPr>
    </w:p>
    <w:p w14:paraId="6D474077" w14:textId="1F923E75" w:rsidR="002710B4" w:rsidRDefault="002710B4" w:rsidP="00085DE3">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Company Information</w:t>
      </w:r>
    </w:p>
    <w:p w14:paraId="03656935" w14:textId="77777777" w:rsidR="009B3810" w:rsidRDefault="009B3810" w:rsidP="00085DE3">
      <w:pPr>
        <w:pStyle w:val="NormalWeb"/>
        <w:spacing w:before="0" w:beforeAutospacing="0" w:after="0" w:afterAutospacing="0"/>
      </w:pPr>
    </w:p>
    <w:p w14:paraId="063A1892" w14:textId="25ACD5B6" w:rsidR="0025274A" w:rsidRDefault="002710B4" w:rsidP="0025274A">
      <w:pPr>
        <w:pStyle w:val="ListParagraph"/>
        <w:numPr>
          <w:ilvl w:val="0"/>
          <w:numId w:val="3"/>
        </w:numPr>
      </w:pPr>
      <w:r w:rsidRPr="009B3810">
        <w:rPr>
          <w:rFonts w:asciiTheme="minorHAnsi" w:hAnsiTheme="minorHAnsi" w:cstheme="minorHAnsi"/>
          <w:b/>
          <w:bCs/>
          <w:color w:val="000000"/>
        </w:rPr>
        <w:t>Number of Eligible Employees:</w:t>
      </w:r>
      <w:r w:rsidR="0025274A">
        <w:rPr>
          <w:rFonts w:asciiTheme="minorHAnsi" w:hAnsiTheme="minorHAnsi" w:cstheme="minorHAnsi"/>
          <w:b/>
          <w:bCs/>
          <w:color w:val="000000"/>
        </w:rPr>
        <w:t xml:space="preserve"> </w:t>
      </w:r>
      <w:r w:rsidR="0025274A">
        <w:t xml:space="preserve">8000. Coaching is available to all employees and covered spouses. </w:t>
      </w:r>
      <w:r w:rsidR="0025274A" w:rsidRPr="00E36D16">
        <w:rPr>
          <w:b/>
          <w:bCs/>
        </w:rPr>
        <w:t>2000 of these employees are part of a union group and have a different incentive than non-union employees.</w:t>
      </w:r>
    </w:p>
    <w:p w14:paraId="2CE71A1D" w14:textId="3913FE1F" w:rsidR="002710B4" w:rsidRPr="009B3810" w:rsidRDefault="002710B4" w:rsidP="009B3810">
      <w:pPr>
        <w:pStyle w:val="NormalWeb"/>
        <w:numPr>
          <w:ilvl w:val="0"/>
          <w:numId w:val="2"/>
        </w:numPr>
        <w:spacing w:before="0" w:beforeAutospacing="0" w:after="0" w:afterAutospacing="0" w:line="360" w:lineRule="auto"/>
        <w:textAlignment w:val="baseline"/>
        <w:rPr>
          <w:rFonts w:asciiTheme="minorHAnsi" w:hAnsiTheme="minorHAnsi" w:cstheme="minorHAnsi"/>
          <w:color w:val="000000"/>
          <w:sz w:val="22"/>
          <w:szCs w:val="22"/>
        </w:rPr>
      </w:pPr>
      <w:r w:rsidRPr="009B3810">
        <w:rPr>
          <w:rFonts w:asciiTheme="minorHAnsi" w:hAnsiTheme="minorHAnsi" w:cstheme="minorHAnsi"/>
          <w:b/>
          <w:bCs/>
          <w:color w:val="000000"/>
        </w:rPr>
        <w:t xml:space="preserve">Start Date:  </w:t>
      </w:r>
      <w:r w:rsidR="00933A6F">
        <w:rPr>
          <w:rFonts w:asciiTheme="minorHAnsi" w:hAnsiTheme="minorHAnsi" w:cstheme="minorHAnsi"/>
          <w:color w:val="000000"/>
        </w:rPr>
        <w:t>10/16/20</w:t>
      </w:r>
    </w:p>
    <w:p w14:paraId="6C1DE2B9" w14:textId="77777777" w:rsidR="0025274A" w:rsidRDefault="002710B4" w:rsidP="0025274A">
      <w:pPr>
        <w:pStyle w:val="ListParagraph"/>
        <w:numPr>
          <w:ilvl w:val="0"/>
          <w:numId w:val="3"/>
        </w:numPr>
      </w:pPr>
      <w:r w:rsidRPr="009B3810">
        <w:rPr>
          <w:rFonts w:asciiTheme="minorHAnsi" w:hAnsiTheme="minorHAnsi" w:cstheme="minorHAnsi"/>
          <w:color w:val="000000"/>
          <w:sz w:val="14"/>
          <w:szCs w:val="14"/>
        </w:rPr>
        <w:t> </w:t>
      </w:r>
      <w:r w:rsidRPr="0025274A">
        <w:rPr>
          <w:rFonts w:asciiTheme="minorHAnsi" w:hAnsiTheme="minorHAnsi" w:cstheme="minorHAnsi"/>
          <w:b/>
          <w:bCs/>
          <w:color w:val="000000"/>
          <w:sz w:val="24"/>
          <w:szCs w:val="24"/>
        </w:rPr>
        <w:t>Locations</w:t>
      </w:r>
      <w:r w:rsidRPr="0025274A">
        <w:rPr>
          <w:rFonts w:asciiTheme="minorHAnsi" w:hAnsiTheme="minorHAnsi" w:cstheme="minorHAnsi"/>
          <w:color w:val="000000"/>
          <w:sz w:val="24"/>
          <w:szCs w:val="24"/>
        </w:rPr>
        <w:t>:</w:t>
      </w:r>
      <w:r w:rsidR="0025274A">
        <w:rPr>
          <w:rFonts w:asciiTheme="minorHAnsi" w:hAnsiTheme="minorHAnsi" w:cstheme="minorHAnsi"/>
          <w:color w:val="000000"/>
        </w:rPr>
        <w:t xml:space="preserve"> </w:t>
      </w:r>
      <w:r w:rsidR="0025274A">
        <w:t>Headquarters is Atlanta, GA; many locations across US.</w:t>
      </w:r>
    </w:p>
    <w:p w14:paraId="42607493" w14:textId="03AF52D9" w:rsidR="002710B4" w:rsidRPr="009B3810" w:rsidRDefault="002710B4" w:rsidP="009B3810">
      <w:pPr>
        <w:pStyle w:val="NormalWeb"/>
        <w:numPr>
          <w:ilvl w:val="0"/>
          <w:numId w:val="2"/>
        </w:numPr>
        <w:spacing w:before="0" w:beforeAutospacing="0" w:after="0" w:afterAutospacing="0" w:line="360" w:lineRule="auto"/>
        <w:textAlignment w:val="baseline"/>
        <w:rPr>
          <w:rFonts w:asciiTheme="minorHAnsi" w:hAnsiTheme="minorHAnsi" w:cstheme="minorHAnsi"/>
          <w:color w:val="000000"/>
        </w:rPr>
      </w:pPr>
      <w:r w:rsidRPr="009B3810">
        <w:rPr>
          <w:rFonts w:asciiTheme="minorHAnsi" w:hAnsiTheme="minorHAnsi" w:cstheme="minorHAnsi"/>
          <w:b/>
          <w:bCs/>
          <w:color w:val="000000"/>
        </w:rPr>
        <w:t>Time Zone</w:t>
      </w:r>
      <w:r w:rsidRPr="009B3810">
        <w:rPr>
          <w:rFonts w:asciiTheme="minorHAnsi" w:hAnsiTheme="minorHAnsi" w:cstheme="minorHAnsi"/>
          <w:color w:val="000000"/>
        </w:rPr>
        <w:t>:</w:t>
      </w:r>
      <w:r w:rsidR="0025274A">
        <w:rPr>
          <w:rFonts w:asciiTheme="minorHAnsi" w:hAnsiTheme="minorHAnsi" w:cstheme="minorHAnsi"/>
          <w:color w:val="000000"/>
        </w:rPr>
        <w:t xml:space="preserve"> </w:t>
      </w:r>
      <w:r w:rsidR="0025274A" w:rsidRPr="0025274A">
        <w:rPr>
          <w:rFonts w:asciiTheme="minorHAnsi" w:hAnsiTheme="minorHAnsi" w:cstheme="minorHAnsi"/>
          <w:color w:val="000000"/>
        </w:rPr>
        <w:t>Headquarter is Eastern Time Zone but employees could be in other locations</w:t>
      </w:r>
      <w:r w:rsidR="0025274A" w:rsidRPr="0025274A">
        <w:rPr>
          <w:rFonts w:asciiTheme="minorHAnsi" w:hAnsiTheme="minorHAnsi" w:cstheme="minorHAnsi"/>
          <w:color w:val="000000"/>
        </w:rPr>
        <w:tab/>
      </w:r>
    </w:p>
    <w:p w14:paraId="17EBC703" w14:textId="4B3E7CF4" w:rsidR="0025274A" w:rsidRPr="0025274A" w:rsidRDefault="002710B4" w:rsidP="0025274A">
      <w:pPr>
        <w:pStyle w:val="NormalWeb"/>
        <w:numPr>
          <w:ilvl w:val="0"/>
          <w:numId w:val="2"/>
        </w:numPr>
        <w:textAlignment w:val="baseline"/>
        <w:rPr>
          <w:rStyle w:val="Hyperlink"/>
          <w:rFonts w:asciiTheme="minorHAnsi" w:hAnsiTheme="minorHAnsi" w:cstheme="minorHAnsi"/>
          <w:bCs/>
          <w:color w:val="000000"/>
          <w:u w:val="none"/>
        </w:rPr>
      </w:pPr>
      <w:r w:rsidRPr="0025274A">
        <w:rPr>
          <w:rFonts w:asciiTheme="minorHAnsi" w:hAnsiTheme="minorHAnsi" w:cstheme="minorHAnsi"/>
          <w:color w:val="000000"/>
          <w:sz w:val="14"/>
          <w:szCs w:val="14"/>
        </w:rPr>
        <w:t> </w:t>
      </w:r>
      <w:r w:rsidRPr="0025274A">
        <w:rPr>
          <w:rFonts w:asciiTheme="minorHAnsi" w:hAnsiTheme="minorHAnsi" w:cstheme="minorHAnsi"/>
          <w:b/>
          <w:bCs/>
          <w:color w:val="000000"/>
        </w:rPr>
        <w:t>Business:</w:t>
      </w:r>
      <w:r w:rsidRPr="0025274A">
        <w:rPr>
          <w:rFonts w:asciiTheme="minorHAnsi" w:hAnsiTheme="minorHAnsi" w:cstheme="minorHAnsi"/>
          <w:color w:val="000000"/>
        </w:rPr>
        <w:t xml:space="preserve"> </w:t>
      </w:r>
      <w:r w:rsidR="0025274A">
        <w:t xml:space="preserve"> </w:t>
      </w:r>
      <w:hyperlink r:id="rId8" w:history="1">
        <w:r w:rsidR="0025274A" w:rsidRPr="00101DC3">
          <w:rPr>
            <w:rStyle w:val="Hyperlink"/>
          </w:rPr>
          <w:t>www.graphicpkg.com</w:t>
        </w:r>
      </w:hyperlink>
    </w:p>
    <w:p w14:paraId="7B8B1D97" w14:textId="374C85B1" w:rsidR="0025274A" w:rsidRDefault="0025274A" w:rsidP="0025274A">
      <w:pPr>
        <w:pStyle w:val="NormalWeb"/>
        <w:numPr>
          <w:ilvl w:val="0"/>
          <w:numId w:val="2"/>
        </w:numPr>
        <w:textAlignment w:val="baseline"/>
        <w:rPr>
          <w:rFonts w:asciiTheme="minorHAnsi" w:hAnsiTheme="minorHAnsi" w:cstheme="minorHAnsi"/>
          <w:bCs/>
          <w:color w:val="000000"/>
        </w:rPr>
      </w:pPr>
      <w:r w:rsidRPr="0025274A">
        <w:rPr>
          <w:rFonts w:asciiTheme="minorHAnsi" w:hAnsiTheme="minorHAnsi" w:cstheme="minorHAnsi"/>
          <w:bCs/>
          <w:color w:val="000000"/>
        </w:rPr>
        <w:t xml:space="preserve">At Graphic Packaging International, we produce the paper cup that held your coffee this morning, the basket that transported those bottles of craft beer you enjoyed last weekend, and the microwave tray that heated your gourmet meal last night. We’re one of the largest manufacturers of paperboard and paper-based packaging for some of the world’s most recognized brands of food, beverage, foodservice, household, personal </w:t>
      </w:r>
      <w:proofErr w:type="gramStart"/>
      <w:r w:rsidRPr="0025274A">
        <w:rPr>
          <w:rFonts w:asciiTheme="minorHAnsi" w:hAnsiTheme="minorHAnsi" w:cstheme="minorHAnsi"/>
          <w:bCs/>
          <w:color w:val="000000"/>
        </w:rPr>
        <w:t>care</w:t>
      </w:r>
      <w:proofErr w:type="gramEnd"/>
      <w:r w:rsidRPr="0025274A">
        <w:rPr>
          <w:rFonts w:asciiTheme="minorHAnsi" w:hAnsiTheme="minorHAnsi" w:cstheme="minorHAnsi"/>
          <w:bCs/>
          <w:color w:val="000000"/>
        </w:rPr>
        <w:t xml:space="preserve"> and pet care products.</w:t>
      </w:r>
    </w:p>
    <w:p w14:paraId="764DD88E" w14:textId="77777777" w:rsidR="0025274A" w:rsidRDefault="0025274A" w:rsidP="0025274A">
      <w:pPr>
        <w:pStyle w:val="NormalWeb"/>
        <w:spacing w:before="0" w:beforeAutospacing="0" w:after="0" w:afterAutospacing="0" w:line="360" w:lineRule="auto"/>
        <w:ind w:left="720"/>
        <w:textAlignment w:val="baseline"/>
        <w:rPr>
          <w:rFonts w:asciiTheme="minorHAnsi" w:hAnsiTheme="minorHAnsi" w:cstheme="minorHAnsi"/>
          <w:color w:val="000000"/>
          <w:sz w:val="22"/>
          <w:szCs w:val="22"/>
        </w:rPr>
      </w:pPr>
    </w:p>
    <w:p w14:paraId="03674E9F" w14:textId="2D64BC1D" w:rsidR="002710B4" w:rsidRPr="0025274A" w:rsidRDefault="002710B4" w:rsidP="0025274A">
      <w:pPr>
        <w:pStyle w:val="NormalWeb"/>
        <w:numPr>
          <w:ilvl w:val="0"/>
          <w:numId w:val="2"/>
        </w:numPr>
        <w:spacing w:before="0" w:beforeAutospacing="0" w:after="0" w:afterAutospacing="0" w:line="360" w:lineRule="auto"/>
        <w:textAlignment w:val="baseline"/>
        <w:rPr>
          <w:rFonts w:asciiTheme="minorHAnsi" w:hAnsiTheme="minorHAnsi" w:cstheme="minorHAnsi"/>
          <w:color w:val="000000"/>
          <w:sz w:val="22"/>
          <w:szCs w:val="22"/>
        </w:rPr>
      </w:pPr>
      <w:r w:rsidRPr="0025274A">
        <w:rPr>
          <w:rFonts w:asciiTheme="minorHAnsi" w:hAnsiTheme="minorHAnsi" w:cstheme="minorHAnsi"/>
          <w:b/>
          <w:bCs/>
          <w:color w:val="000000"/>
        </w:rPr>
        <w:t>Coaches</w:t>
      </w:r>
      <w:r w:rsidRPr="0025274A">
        <w:rPr>
          <w:rFonts w:asciiTheme="minorHAnsi" w:hAnsiTheme="minorHAnsi" w:cstheme="minorHAnsi"/>
          <w:color w:val="000000"/>
        </w:rPr>
        <w:t xml:space="preserve">:   </w:t>
      </w:r>
      <w:r w:rsidR="00952063">
        <w:rPr>
          <w:rFonts w:asciiTheme="minorHAnsi" w:hAnsiTheme="minorHAnsi" w:cstheme="minorHAnsi"/>
          <w:color w:val="000000"/>
        </w:rPr>
        <w:t>All</w:t>
      </w:r>
    </w:p>
    <w:p w14:paraId="48DC651A" w14:textId="7A28D692" w:rsidR="002710B4" w:rsidRDefault="002710B4">
      <w:pPr>
        <w:rPr>
          <w:b/>
          <w:bCs/>
        </w:rPr>
      </w:pPr>
    </w:p>
    <w:p w14:paraId="0BBC94E8" w14:textId="0FA0F488" w:rsidR="00ED427C" w:rsidRDefault="00ED427C">
      <w:pPr>
        <w:rPr>
          <w:b/>
          <w:bCs/>
        </w:rPr>
      </w:pPr>
      <w:r>
        <w:rPr>
          <w:b/>
          <w:bCs/>
        </w:rPr>
        <w:t xml:space="preserve">Updated </w:t>
      </w:r>
      <w:r w:rsidR="00952063">
        <w:rPr>
          <w:b/>
          <w:bCs/>
        </w:rPr>
        <w:t>October 2022</w:t>
      </w:r>
    </w:p>
    <w:p w14:paraId="2CD1BCDB" w14:textId="0546E0EC" w:rsidR="00033201" w:rsidRDefault="00033201">
      <w:pPr>
        <w:rPr>
          <w:b/>
          <w:bCs/>
        </w:rPr>
      </w:pPr>
    </w:p>
    <w:p w14:paraId="0B2F7C87" w14:textId="37C902C3" w:rsidR="00033201" w:rsidRDefault="00033201">
      <w:pPr>
        <w:rPr>
          <w:b/>
          <w:bCs/>
        </w:rPr>
      </w:pPr>
    </w:p>
    <w:p w14:paraId="357BC3C3" w14:textId="6811F045" w:rsidR="00033201" w:rsidRDefault="00033201">
      <w:pPr>
        <w:rPr>
          <w:b/>
          <w:bCs/>
        </w:rPr>
      </w:pPr>
    </w:p>
    <w:p w14:paraId="133B7E81" w14:textId="6C70E2DE" w:rsidR="00033201" w:rsidRDefault="00033201">
      <w:pPr>
        <w:rPr>
          <w:b/>
          <w:bCs/>
        </w:rPr>
      </w:pPr>
    </w:p>
    <w:p w14:paraId="41BC4DD8" w14:textId="70032039" w:rsidR="00033201" w:rsidRDefault="00033201">
      <w:pPr>
        <w:rPr>
          <w:b/>
          <w:bCs/>
        </w:rPr>
      </w:pPr>
    </w:p>
    <w:p w14:paraId="6C7F9FD5" w14:textId="77777777" w:rsidR="009D7A9A" w:rsidRDefault="009D7A9A" w:rsidP="00033201">
      <w:pPr>
        <w:pStyle w:val="NormalWeb"/>
        <w:spacing w:before="0" w:beforeAutospacing="0" w:after="0" w:afterAutospacing="0"/>
        <w:ind w:left="360"/>
        <w:textAlignment w:val="baseline"/>
        <w:rPr>
          <w:rFonts w:asciiTheme="minorHAnsi" w:hAnsiTheme="minorHAnsi" w:cstheme="minorHAnsi"/>
          <w:b/>
          <w:bCs/>
          <w:color w:val="FF0000"/>
          <w:u w:val="single"/>
        </w:rPr>
      </w:pPr>
    </w:p>
    <w:p w14:paraId="2DE5ACD2" w14:textId="77777777" w:rsidR="009D7A9A" w:rsidRDefault="009D7A9A" w:rsidP="009D7A9A">
      <w:pPr>
        <w:pStyle w:val="NormalWeb"/>
        <w:spacing w:before="0" w:beforeAutospacing="0" w:after="0" w:afterAutospacing="0"/>
        <w:textAlignment w:val="baseline"/>
        <w:rPr>
          <w:rFonts w:asciiTheme="minorHAnsi" w:hAnsiTheme="minorHAnsi" w:cstheme="minorHAnsi"/>
          <w:b/>
          <w:bCs/>
          <w:color w:val="FF0000"/>
          <w:u w:val="single"/>
        </w:rPr>
      </w:pPr>
      <w:r>
        <w:rPr>
          <w:rFonts w:asciiTheme="minorHAnsi" w:hAnsiTheme="minorHAnsi" w:cstheme="minorHAnsi"/>
          <w:b/>
          <w:bCs/>
          <w:color w:val="FF0000"/>
          <w:u w:val="single"/>
        </w:rPr>
        <w:t>GPI Landing Page</w:t>
      </w:r>
    </w:p>
    <w:p w14:paraId="7C5F9161" w14:textId="1E51DA47" w:rsidR="009D7A9A" w:rsidRDefault="009D7A9A" w:rsidP="009D7A9A">
      <w:pPr>
        <w:pStyle w:val="NormalWeb"/>
        <w:spacing w:before="0" w:beforeAutospacing="0" w:after="0" w:afterAutospacing="0"/>
        <w:textAlignment w:val="baseline"/>
        <w:rPr>
          <w:rFonts w:asciiTheme="minorHAnsi" w:hAnsiTheme="minorHAnsi" w:cstheme="minorHAnsi"/>
          <w:b/>
          <w:bCs/>
          <w:color w:val="FF0000"/>
          <w:u w:val="single"/>
        </w:rPr>
      </w:pPr>
      <w:r>
        <w:rPr>
          <w:rStyle w:val="s26"/>
          <w:rFonts w:ascii="Raleway" w:hAnsi="Raleway"/>
          <w:color w:val="333333"/>
          <w:sz w:val="39"/>
          <w:szCs w:val="39"/>
          <w:shd w:val="clear" w:color="auto" w:fill="FFFFFF"/>
        </w:rPr>
        <w:t>Thank you for your interest in wellness coaching!</w:t>
      </w:r>
      <w:r>
        <w:rPr>
          <w:rFonts w:ascii="Raleway" w:hAnsi="Raleway"/>
          <w:color w:val="28282E"/>
          <w:sz w:val="21"/>
          <w:szCs w:val="21"/>
        </w:rPr>
        <w:br/>
      </w:r>
      <w:r>
        <w:rPr>
          <w:rFonts w:ascii="Raleway" w:hAnsi="Raleway"/>
          <w:color w:val="28282E"/>
          <w:sz w:val="21"/>
          <w:szCs w:val="21"/>
        </w:rPr>
        <w:br/>
      </w:r>
      <w:r>
        <w:rPr>
          <w:rStyle w:val="s22"/>
          <w:rFonts w:ascii="Raleway" w:hAnsi="Raleway"/>
          <w:color w:val="333333"/>
          <w:sz w:val="33"/>
          <w:szCs w:val="33"/>
          <w:shd w:val="clear" w:color="auto" w:fill="FFFFFF"/>
        </w:rPr>
        <w:t>Please select your time zone and enter your preferred contact number. You will then be directed to the coaching calendar and can choose an appointment time to meet telephonically with your Wellness Coach.</w:t>
      </w:r>
      <w:r>
        <w:rPr>
          <w:rFonts w:ascii="Raleway" w:hAnsi="Raleway"/>
          <w:color w:val="28282E"/>
          <w:sz w:val="21"/>
          <w:szCs w:val="21"/>
        </w:rPr>
        <w:br/>
      </w:r>
      <w:r>
        <w:rPr>
          <w:rFonts w:ascii="Raleway" w:hAnsi="Raleway"/>
          <w:color w:val="28282E"/>
          <w:sz w:val="21"/>
          <w:szCs w:val="21"/>
        </w:rPr>
        <w:br/>
      </w:r>
      <w:r>
        <w:rPr>
          <w:rStyle w:val="s22"/>
          <w:rFonts w:ascii="Raleway" w:hAnsi="Raleway"/>
          <w:color w:val="333333"/>
          <w:sz w:val="33"/>
          <w:szCs w:val="33"/>
          <w:shd w:val="clear" w:color="auto" w:fill="FFFFFF"/>
        </w:rPr>
        <w:t>Note, the system only allows 1 appointment per client to be set on the calendar at any given time. You will set future sessions with your coach.</w:t>
      </w:r>
      <w:r>
        <w:rPr>
          <w:rFonts w:ascii="Raleway" w:hAnsi="Raleway"/>
          <w:color w:val="28282E"/>
          <w:sz w:val="21"/>
          <w:szCs w:val="21"/>
        </w:rPr>
        <w:br/>
      </w:r>
      <w:r>
        <w:rPr>
          <w:rFonts w:ascii="Raleway" w:hAnsi="Raleway"/>
          <w:color w:val="28282E"/>
          <w:sz w:val="21"/>
          <w:szCs w:val="21"/>
        </w:rPr>
        <w:br/>
      </w:r>
      <w:r>
        <w:rPr>
          <w:rStyle w:val="s22"/>
          <w:rFonts w:ascii="Raleway" w:hAnsi="Raleway"/>
          <w:color w:val="333333"/>
          <w:sz w:val="33"/>
          <w:szCs w:val="33"/>
          <w:shd w:val="clear" w:color="auto" w:fill="FFFFFF"/>
        </w:rPr>
        <w:t>If you have any questions about the wellness coaching program or difficulty scheduling an appointment, please contact us at Help@USCorporatewellness.com. Thank you!</w:t>
      </w:r>
      <w:r>
        <w:rPr>
          <w:rFonts w:ascii="Raleway" w:hAnsi="Raleway"/>
          <w:color w:val="28282E"/>
          <w:sz w:val="21"/>
          <w:szCs w:val="21"/>
        </w:rPr>
        <w:br/>
      </w:r>
      <w:r>
        <w:rPr>
          <w:rFonts w:ascii="Raleway" w:hAnsi="Raleway"/>
          <w:color w:val="28282E"/>
          <w:sz w:val="21"/>
          <w:szCs w:val="21"/>
        </w:rPr>
        <w:br/>
      </w:r>
      <w:r>
        <w:t>Time Zone:</w:t>
      </w:r>
      <w:r>
        <w:rPr>
          <w:rFonts w:ascii="Raleway" w:hAnsi="Raleway"/>
          <w:color w:val="28282E"/>
          <w:sz w:val="21"/>
          <w:szCs w:val="21"/>
        </w:rPr>
        <w:br/>
      </w:r>
      <w:r>
        <w:t>                                                                                                                                                                                                                  </w:t>
      </w:r>
      <w:r>
        <w:object w:dxaOrig="225" w:dyaOrig="225" w14:anchorId="2A45C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68.5pt;height:18pt" o:ole="">
            <v:imagedata r:id="rId9" o:title=""/>
          </v:shape>
          <w:control r:id="rId10" w:name="DefaultOcxName" w:shapeid="_x0000_i1030"/>
        </w:object>
      </w:r>
      <w:r>
        <w:rPr>
          <w:rFonts w:ascii="Raleway" w:hAnsi="Raleway"/>
          <w:color w:val="28282E"/>
          <w:sz w:val="21"/>
          <w:szCs w:val="21"/>
        </w:rPr>
        <w:br/>
      </w:r>
      <w:r>
        <w:rPr>
          <w:rFonts w:ascii="Raleway" w:hAnsi="Raleway"/>
          <w:color w:val="28282E"/>
          <w:sz w:val="21"/>
          <w:szCs w:val="21"/>
        </w:rPr>
        <w:br/>
      </w:r>
      <w:r>
        <w:t>Contact Phone Number:</w:t>
      </w:r>
      <w:r>
        <w:rPr>
          <w:rFonts w:ascii="Raleway" w:hAnsi="Raleway"/>
        </w:rPr>
        <w:br/>
      </w:r>
      <w:r>
        <w:rPr>
          <w:rFonts w:ascii="Raleway" w:hAnsi="Raleway"/>
          <w:color w:val="28282E"/>
          <w:sz w:val="21"/>
          <w:szCs w:val="21"/>
        </w:rPr>
        <w:br/>
      </w:r>
      <w:r>
        <w:rPr>
          <w:rFonts w:ascii="Raleway" w:hAnsi="Raleway"/>
          <w:color w:val="28282E"/>
          <w:sz w:val="21"/>
          <w:szCs w:val="21"/>
        </w:rPr>
        <w:br/>
      </w:r>
      <w:r>
        <w:object w:dxaOrig="225" w:dyaOrig="225" w14:anchorId="5103DAEF">
          <v:shape id="_x0000_i1029" type="#_x0000_t75" style="width:36.75pt;height:22.5pt" o:ole="">
            <v:imagedata r:id="rId11" o:title=""/>
          </v:shape>
          <w:control r:id="rId12" w:name="DefaultOcxName1" w:shapeid="_x0000_i1029"/>
        </w:object>
      </w:r>
    </w:p>
    <w:p w14:paraId="6F31174B" w14:textId="77777777" w:rsidR="009D7A9A" w:rsidRPr="009D7A9A" w:rsidRDefault="009D7A9A" w:rsidP="009D7A9A">
      <w:pPr>
        <w:pStyle w:val="NormalWeb"/>
        <w:spacing w:before="0" w:beforeAutospacing="0" w:after="0" w:afterAutospacing="0"/>
        <w:textAlignment w:val="baseline"/>
        <w:rPr>
          <w:rFonts w:asciiTheme="minorHAnsi" w:hAnsiTheme="minorHAnsi" w:cstheme="minorHAnsi"/>
        </w:rPr>
      </w:pPr>
    </w:p>
    <w:p w14:paraId="402A0967" w14:textId="77777777" w:rsidR="009D7A9A" w:rsidRPr="009D7A9A" w:rsidRDefault="009D7A9A" w:rsidP="009D7A9A">
      <w:pPr>
        <w:pStyle w:val="NormalWeb"/>
        <w:spacing w:before="0" w:beforeAutospacing="0" w:after="0" w:afterAutospacing="0"/>
        <w:textAlignment w:val="baseline"/>
        <w:rPr>
          <w:rFonts w:asciiTheme="minorHAnsi" w:hAnsiTheme="minorHAnsi" w:cstheme="minorHAnsi"/>
        </w:rPr>
      </w:pPr>
    </w:p>
    <w:p w14:paraId="4A1B11A7" w14:textId="77777777" w:rsidR="009D7A9A" w:rsidRPr="009D7A9A" w:rsidRDefault="009D7A9A" w:rsidP="009D7A9A">
      <w:pPr>
        <w:pStyle w:val="NormalWeb"/>
        <w:spacing w:before="0" w:beforeAutospacing="0" w:after="0" w:afterAutospacing="0"/>
        <w:textAlignment w:val="baseline"/>
        <w:rPr>
          <w:rFonts w:asciiTheme="minorHAnsi" w:hAnsiTheme="minorHAnsi" w:cstheme="minorHAnsi"/>
        </w:rPr>
      </w:pPr>
    </w:p>
    <w:p w14:paraId="0A735CD9" w14:textId="27B79D52" w:rsidR="00033201" w:rsidRPr="007F0A4E" w:rsidRDefault="00033201" w:rsidP="009D7A9A">
      <w:pPr>
        <w:pStyle w:val="NormalWeb"/>
        <w:spacing w:before="0" w:beforeAutospacing="0" w:after="0" w:afterAutospacing="0"/>
        <w:textAlignment w:val="baseline"/>
        <w:rPr>
          <w:rFonts w:asciiTheme="minorHAnsi" w:hAnsiTheme="minorHAnsi" w:cstheme="minorHAnsi"/>
          <w:b/>
          <w:bCs/>
          <w:color w:val="FF0000"/>
          <w:u w:val="single"/>
        </w:rPr>
      </w:pPr>
      <w:r>
        <w:rPr>
          <w:rFonts w:asciiTheme="minorHAnsi" w:hAnsiTheme="minorHAnsi" w:cstheme="minorHAnsi"/>
          <w:b/>
          <w:bCs/>
          <w:color w:val="FF0000"/>
          <w:u w:val="single"/>
        </w:rPr>
        <w:t>GPI</w:t>
      </w:r>
      <w:r w:rsidRPr="007F0A4E">
        <w:rPr>
          <w:rFonts w:asciiTheme="minorHAnsi" w:hAnsiTheme="minorHAnsi" w:cstheme="minorHAnsi"/>
          <w:b/>
          <w:bCs/>
          <w:color w:val="FF0000"/>
          <w:u w:val="single"/>
        </w:rPr>
        <w:t xml:space="preserve"> Autogenerated Emails</w:t>
      </w:r>
    </w:p>
    <w:p w14:paraId="42F812DC" w14:textId="22976539" w:rsidR="00033201" w:rsidRDefault="00033201">
      <w:pPr>
        <w:rPr>
          <w:b/>
          <w:bCs/>
        </w:rPr>
      </w:pPr>
    </w:p>
    <w:p w14:paraId="25130A16" w14:textId="54A566B2" w:rsidR="00033201" w:rsidRDefault="00033201">
      <w:pPr>
        <w:rPr>
          <w:b/>
          <w:bCs/>
        </w:rPr>
      </w:pPr>
      <w:r>
        <w:rPr>
          <w:b/>
          <w:bCs/>
        </w:rPr>
        <w:t>Appointment Confirmation Email</w:t>
      </w:r>
    </w:p>
    <w:p w14:paraId="3CD66E4C" w14:textId="69A2F3B4" w:rsidR="00033201" w:rsidRDefault="00033201">
      <w:pPr>
        <w:rPr>
          <w:b/>
          <w:bCs/>
        </w:rPr>
      </w:pPr>
    </w:p>
    <w:p w14:paraId="2B6C2C4A" w14:textId="103B56C3" w:rsidR="009D7A9A" w:rsidRDefault="009D7A9A">
      <w:pPr>
        <w:rPr>
          <w:b/>
          <w:bCs/>
        </w:rPr>
      </w:pPr>
      <w:r>
        <w:rPr>
          <w:b/>
          <w:bCs/>
        </w:rPr>
        <w:t>GPI Non-union</w:t>
      </w:r>
    </w:p>
    <w:p w14:paraId="73D675B8" w14:textId="77777777" w:rsidR="009D7A9A" w:rsidRPr="009D7A9A" w:rsidRDefault="009D7A9A" w:rsidP="009D7A9A">
      <w:r w:rsidRPr="009D7A9A">
        <w:t xml:space="preserve">Hello, </w:t>
      </w:r>
    </w:p>
    <w:p w14:paraId="056EFA93" w14:textId="77777777" w:rsidR="009D7A9A" w:rsidRPr="009D7A9A" w:rsidRDefault="009D7A9A" w:rsidP="009D7A9A">
      <w:r w:rsidRPr="009D7A9A">
        <w:t>Thank you for scheduling a wellness coaching call for [APPOINTMENTTIME]. </w:t>
      </w:r>
    </w:p>
    <w:p w14:paraId="0D8F8E15" w14:textId="77777777" w:rsidR="009D7A9A" w:rsidRPr="009D7A9A" w:rsidRDefault="009D7A9A" w:rsidP="009D7A9A">
      <w:r w:rsidRPr="009D7A9A">
        <w:t>If this is your first coaching call, please read below for a brief description of what to expect, along with tips on how to maximize the experience.</w:t>
      </w:r>
    </w:p>
    <w:p w14:paraId="574A6357" w14:textId="77777777" w:rsidR="009D7A9A" w:rsidRPr="009D7A9A" w:rsidRDefault="009D7A9A" w:rsidP="009D7A9A">
      <w:r w:rsidRPr="009D7A9A">
        <w:t>Your own personal wellness coach</w:t>
      </w:r>
    </w:p>
    <w:p w14:paraId="5BD1E4C9" w14:textId="77777777" w:rsidR="009D7A9A" w:rsidRPr="009D7A9A" w:rsidRDefault="009D7A9A" w:rsidP="009D7A9A">
      <w:r w:rsidRPr="009D7A9A">
        <w:t>·        My name is [COACHNAME], and we get to connect four times before July 31, 2023. </w:t>
      </w:r>
    </w:p>
    <w:p w14:paraId="1E42C73E" w14:textId="77777777" w:rsidR="009D7A9A" w:rsidRPr="009D7A9A" w:rsidRDefault="009D7A9A" w:rsidP="009D7A9A">
      <w:r w:rsidRPr="009D7A9A">
        <w:t>·        You are eligible to earn 140 points after completing 4 coaching sessions, or 70 points if you are a spouse.</w:t>
      </w:r>
    </w:p>
    <w:p w14:paraId="02E24F4C" w14:textId="77777777" w:rsidR="009D7A9A" w:rsidRPr="009D7A9A" w:rsidRDefault="009D7A9A" w:rsidP="009D7A9A">
      <w:r w:rsidRPr="009D7A9A">
        <w:t>·        Our calls will take about 20 minutes - and during our call I will help you focus in on the things you see as important and help you design strategies to achieve your personal health and wellness goals. One thing I won’t do is make you feel guilty! </w:t>
      </w:r>
    </w:p>
    <w:p w14:paraId="3F08CBCF" w14:textId="77777777" w:rsidR="009D7A9A" w:rsidRPr="009D7A9A" w:rsidRDefault="009D7A9A" w:rsidP="009D7A9A">
      <w:r w:rsidRPr="009D7A9A">
        <w:t xml:space="preserve">·        I will call you at the time you scheduled. Please note that I have set this time aside just for our coaching session; if you are no longer able to keep this appointment, please send me an email at [COACHEMAIL] to reschedule. You may also log back into </w:t>
      </w:r>
      <w:hyperlink r:id="rId13" w:tgtFrame="_blank" w:history="1">
        <w:r w:rsidRPr="009D7A9A">
          <w:rPr>
            <w:rStyle w:val="Hyperlink"/>
          </w:rPr>
          <w:t>www.GPIFit.com</w:t>
        </w:r>
      </w:hyperlink>
      <w:r w:rsidRPr="009D7A9A">
        <w:t>, click the Action Card for coaching, and reschedule at your convenience.</w:t>
      </w:r>
    </w:p>
    <w:p w14:paraId="4F7F9CB1" w14:textId="77777777" w:rsidR="009D7A9A" w:rsidRPr="009D7A9A" w:rsidRDefault="009D7A9A" w:rsidP="009D7A9A">
      <w:r w:rsidRPr="009D7A9A">
        <w:t>Make your coaching call the best experience possible</w:t>
      </w:r>
    </w:p>
    <w:p w14:paraId="6DAB10A2" w14:textId="77777777" w:rsidR="009D7A9A" w:rsidRPr="009D7A9A" w:rsidRDefault="009D7A9A" w:rsidP="009D7A9A">
      <w:r w:rsidRPr="009D7A9A">
        <w:lastRenderedPageBreak/>
        <w:t>I know your time is valuable, so in order to maximize our time together and obtain the best coaching experience possible, please take a minute to consider the following:</w:t>
      </w:r>
    </w:p>
    <w:p w14:paraId="56AA0AFD" w14:textId="77777777" w:rsidR="009D7A9A" w:rsidRPr="009D7A9A" w:rsidRDefault="009D7A9A" w:rsidP="009D7A9A">
      <w:r w:rsidRPr="009D7A9A">
        <w:t>•       What would you like to stop, start, or improve about your current health and wellness?</w:t>
      </w:r>
    </w:p>
    <w:p w14:paraId="54747ABA" w14:textId="77777777" w:rsidR="009D7A9A" w:rsidRPr="009D7A9A" w:rsidRDefault="009D7A9A" w:rsidP="009D7A9A">
      <w:r w:rsidRPr="009D7A9A">
        <w:t>·        Wellness includes a variety of areas such as the following: healthy eating, exercise, weight management, tobacco cessation, stress management, sleep, life balance, personal growth, and professional development. What are one or two areas from this list that you would like to focus on during our first session?</w:t>
      </w:r>
    </w:p>
    <w:p w14:paraId="13952437" w14:textId="77777777" w:rsidR="009D7A9A" w:rsidRPr="009D7A9A" w:rsidRDefault="009D7A9A" w:rsidP="009D7A9A">
      <w:r w:rsidRPr="009D7A9A">
        <w:t>·        If you have the results of a health assessment or any recent bloodwork, it may be helpful to review it for possible items to discuss during our call. Coaches are not here to take the place of your doctor, but we are available to help you determine any goals in areas of health you may deem a priority.</w:t>
      </w:r>
    </w:p>
    <w:p w14:paraId="5B9B0202" w14:textId="77777777" w:rsidR="009D7A9A" w:rsidRPr="009D7A9A" w:rsidRDefault="009D7A9A" w:rsidP="009D7A9A">
      <w:r w:rsidRPr="009D7A9A">
        <w:t>Let me know if you have any questions. I look forward to talking with you soon!</w:t>
      </w:r>
    </w:p>
    <w:p w14:paraId="64A8F11F" w14:textId="77777777" w:rsidR="009D7A9A" w:rsidRPr="009D7A9A" w:rsidRDefault="009D7A9A" w:rsidP="009D7A9A">
      <w:r w:rsidRPr="009D7A9A">
        <w:t>Respectfully,</w:t>
      </w:r>
    </w:p>
    <w:p w14:paraId="40372FC4" w14:textId="47BAACAE" w:rsidR="009D7A9A" w:rsidRDefault="009D7A9A" w:rsidP="009D7A9A">
      <w:r w:rsidRPr="009D7A9A">
        <w:t>[COACHNAME]</w:t>
      </w:r>
    </w:p>
    <w:p w14:paraId="5F7F68AC" w14:textId="4F7C3AB9" w:rsidR="009D7A9A" w:rsidRDefault="009D7A9A" w:rsidP="009D7A9A"/>
    <w:p w14:paraId="6BE5BAC6" w14:textId="62C0AD67" w:rsidR="009D7A9A" w:rsidRPr="009D7A9A" w:rsidRDefault="009D7A9A" w:rsidP="009D7A9A">
      <w:pPr>
        <w:rPr>
          <w:b/>
          <w:bCs/>
        </w:rPr>
      </w:pPr>
      <w:r w:rsidRPr="009D7A9A">
        <w:rPr>
          <w:b/>
          <w:bCs/>
        </w:rPr>
        <w:t>GPI Union</w:t>
      </w:r>
    </w:p>
    <w:p w14:paraId="321C9284" w14:textId="77777777" w:rsidR="009D7A9A" w:rsidRPr="009D7A9A" w:rsidRDefault="009D7A9A" w:rsidP="009D7A9A">
      <w:r w:rsidRPr="009D7A9A">
        <w:t xml:space="preserve">Hello, </w:t>
      </w:r>
    </w:p>
    <w:p w14:paraId="0D2DAAD2" w14:textId="77777777" w:rsidR="009D7A9A" w:rsidRPr="009D7A9A" w:rsidRDefault="009D7A9A" w:rsidP="009D7A9A">
      <w:r w:rsidRPr="009D7A9A">
        <w:t xml:space="preserve">Thank you for scheduling a wellness coaching call for </w:t>
      </w:r>
      <w:r w:rsidRPr="009D7A9A">
        <w:rPr>
          <w:b/>
          <w:bCs/>
        </w:rPr>
        <w:t>[APPOINTMENTTIME]</w:t>
      </w:r>
      <w:r w:rsidRPr="009D7A9A">
        <w:t>. </w:t>
      </w:r>
    </w:p>
    <w:p w14:paraId="2BFEFE1A" w14:textId="77777777" w:rsidR="009D7A9A" w:rsidRPr="009D7A9A" w:rsidRDefault="009D7A9A" w:rsidP="009D7A9A">
      <w:r w:rsidRPr="009D7A9A">
        <w:t>If this is your first coaching call, please read below for a brief description of what to expect, along with tips on how to maximize the experience.</w:t>
      </w:r>
    </w:p>
    <w:p w14:paraId="7066EDAE" w14:textId="77777777" w:rsidR="009D7A9A" w:rsidRPr="009D7A9A" w:rsidRDefault="009D7A9A" w:rsidP="009D7A9A">
      <w:r w:rsidRPr="009D7A9A">
        <w:t xml:space="preserve">If this is not your first coaching session, please ensure that you click through the Coaching </w:t>
      </w:r>
      <w:proofErr w:type="spellStart"/>
      <w:r w:rsidRPr="009D7A9A">
        <w:t>ActionCard</w:t>
      </w:r>
      <w:proofErr w:type="spellEnd"/>
      <w:r w:rsidRPr="009D7A9A">
        <w:t xml:space="preserve"> each quarter before you complete your session with your coach so that you will activate eligibility for the $100 incentive.</w:t>
      </w:r>
    </w:p>
    <w:p w14:paraId="37B91BEE" w14:textId="77777777" w:rsidR="009D7A9A" w:rsidRPr="009D7A9A" w:rsidRDefault="009D7A9A" w:rsidP="009D7A9A">
      <w:r w:rsidRPr="009D7A9A">
        <w:rPr>
          <w:b/>
          <w:bCs/>
        </w:rPr>
        <w:t>Your own personal wellness coach</w:t>
      </w:r>
    </w:p>
    <w:p w14:paraId="53714CB5" w14:textId="77777777" w:rsidR="009D7A9A" w:rsidRPr="009D7A9A" w:rsidRDefault="009D7A9A" w:rsidP="009D7A9A">
      <w:r w:rsidRPr="009D7A9A">
        <w:t>·        My name is [COACHNAME], and we get to connect four times on a quarterly basis during the calendar year. </w:t>
      </w:r>
    </w:p>
    <w:p w14:paraId="3C988E07" w14:textId="77777777" w:rsidR="009D7A9A" w:rsidRPr="009D7A9A" w:rsidRDefault="009D7A9A" w:rsidP="009D7A9A">
      <w:r w:rsidRPr="009D7A9A">
        <w:t>·        You are eligible to earn $100 after completing each quarterly coaching session.</w:t>
      </w:r>
    </w:p>
    <w:p w14:paraId="438D66F4" w14:textId="77777777" w:rsidR="009D7A9A" w:rsidRPr="009D7A9A" w:rsidRDefault="009D7A9A" w:rsidP="009D7A9A">
      <w:r w:rsidRPr="009D7A9A">
        <w:t>·        Our calls will take about 20 minutes - and during our call I will help you focus in on the things you see as important and help you design strategies to achieve your personal health and wellness goals. One thing I won’t do is make you feel guilty! </w:t>
      </w:r>
    </w:p>
    <w:p w14:paraId="22B37243" w14:textId="77777777" w:rsidR="009D7A9A" w:rsidRPr="009D7A9A" w:rsidRDefault="009D7A9A" w:rsidP="009D7A9A">
      <w:r w:rsidRPr="009D7A9A">
        <w:t xml:space="preserve">·        I will call you at the time you scheduled. Please note that I have set this time aside just for our coaching session; if you are no longer able to keep this appointment, please send me an email at [COACHEMAIL] to reschedule. You may also log back into </w:t>
      </w:r>
      <w:hyperlink r:id="rId14" w:tgtFrame="_blank" w:history="1">
        <w:r w:rsidRPr="009D7A9A">
          <w:rPr>
            <w:rStyle w:val="Hyperlink"/>
          </w:rPr>
          <w:t>www.GPIFit.com</w:t>
        </w:r>
      </w:hyperlink>
      <w:r w:rsidRPr="009D7A9A">
        <w:t>, click the Action Card for coaching, and reschedule at your convenience.</w:t>
      </w:r>
    </w:p>
    <w:p w14:paraId="59334317" w14:textId="77777777" w:rsidR="009D7A9A" w:rsidRPr="009D7A9A" w:rsidRDefault="009D7A9A" w:rsidP="009D7A9A">
      <w:r w:rsidRPr="009D7A9A">
        <w:rPr>
          <w:b/>
          <w:bCs/>
        </w:rPr>
        <w:t>Make your coaching call the best experience possible</w:t>
      </w:r>
    </w:p>
    <w:p w14:paraId="1EA19F86" w14:textId="77777777" w:rsidR="009D7A9A" w:rsidRPr="009D7A9A" w:rsidRDefault="009D7A9A" w:rsidP="009D7A9A">
      <w:r w:rsidRPr="009D7A9A">
        <w:t>I know your time is valuable, so in order to maximize our time together and obtain the best coaching experience possible, please take a minute to consider the following:</w:t>
      </w:r>
    </w:p>
    <w:p w14:paraId="3971AD2C" w14:textId="77777777" w:rsidR="009D7A9A" w:rsidRPr="009D7A9A" w:rsidRDefault="009D7A9A" w:rsidP="009D7A9A">
      <w:r w:rsidRPr="009D7A9A">
        <w:t>•       What would you like to stop, start, or improve about your current health and wellness?</w:t>
      </w:r>
    </w:p>
    <w:p w14:paraId="590D547D" w14:textId="77777777" w:rsidR="009D7A9A" w:rsidRPr="009D7A9A" w:rsidRDefault="009D7A9A" w:rsidP="009D7A9A">
      <w:r w:rsidRPr="009D7A9A">
        <w:t xml:space="preserve">·        Wellness includes a variety of areas such as the following: healthy eating, exercise, weight management, tobacco cessation, stress management, sleep, life balance, personal growth, and professional development. </w:t>
      </w:r>
      <w:r w:rsidRPr="009D7A9A">
        <w:rPr>
          <w:b/>
          <w:bCs/>
        </w:rPr>
        <w:t>What are one or two areas from this list that you would like to focus on during our first session?</w:t>
      </w:r>
    </w:p>
    <w:p w14:paraId="6F6F21A3" w14:textId="77777777" w:rsidR="009D7A9A" w:rsidRPr="009D7A9A" w:rsidRDefault="009D7A9A" w:rsidP="009D7A9A">
      <w:r w:rsidRPr="009D7A9A">
        <w:t>·        If you have the results of a health assessment or any recent bloodwork, it may be helpful to review it for possible items to discuss during our call. Coaches are not here to take the place of your doctor, but we are available to help you determine any goals in areas of health you may deem a priority.</w:t>
      </w:r>
    </w:p>
    <w:p w14:paraId="156A6F71" w14:textId="77777777" w:rsidR="009D7A9A" w:rsidRPr="009D7A9A" w:rsidRDefault="009D7A9A" w:rsidP="009D7A9A">
      <w:r w:rsidRPr="009D7A9A">
        <w:t>Let me know if you have any questions. I look forward to talking with you soon!</w:t>
      </w:r>
    </w:p>
    <w:p w14:paraId="2F41F408" w14:textId="77777777" w:rsidR="009D7A9A" w:rsidRPr="009D7A9A" w:rsidRDefault="009D7A9A" w:rsidP="009D7A9A">
      <w:r w:rsidRPr="009D7A9A">
        <w:t>Respectfully,</w:t>
      </w:r>
    </w:p>
    <w:p w14:paraId="103B904E" w14:textId="77777777" w:rsidR="009D7A9A" w:rsidRPr="009D7A9A" w:rsidRDefault="009D7A9A" w:rsidP="009D7A9A">
      <w:r w:rsidRPr="009D7A9A">
        <w:t>[COACHNAME]</w:t>
      </w:r>
    </w:p>
    <w:p w14:paraId="5BBF8FA0" w14:textId="77777777" w:rsidR="009D7A9A" w:rsidRPr="009D7A9A" w:rsidRDefault="009D7A9A" w:rsidP="009D7A9A"/>
    <w:p w14:paraId="25DD100E" w14:textId="2CBDB464" w:rsidR="00033201" w:rsidRDefault="00033201">
      <w:pPr>
        <w:rPr>
          <w:b/>
          <w:bCs/>
        </w:rPr>
      </w:pPr>
    </w:p>
    <w:p w14:paraId="04BE28DD" w14:textId="71BD3344" w:rsidR="00033201" w:rsidRDefault="00033201">
      <w:pPr>
        <w:rPr>
          <w:b/>
          <w:bCs/>
        </w:rPr>
      </w:pPr>
      <w:r>
        <w:rPr>
          <w:b/>
          <w:bCs/>
        </w:rPr>
        <w:t>Missed Appointment Email</w:t>
      </w:r>
    </w:p>
    <w:p w14:paraId="0264ACAC" w14:textId="6B40E46D" w:rsidR="009D7A9A" w:rsidRDefault="009D7A9A">
      <w:pPr>
        <w:rPr>
          <w:b/>
          <w:bCs/>
        </w:rPr>
      </w:pPr>
    </w:p>
    <w:p w14:paraId="33880E4E" w14:textId="55D03CA5" w:rsidR="009D7A9A" w:rsidRDefault="009D7A9A">
      <w:pPr>
        <w:rPr>
          <w:b/>
          <w:bCs/>
        </w:rPr>
      </w:pPr>
      <w:r>
        <w:rPr>
          <w:b/>
          <w:bCs/>
        </w:rPr>
        <w:t>GPI Non-union</w:t>
      </w:r>
    </w:p>
    <w:p w14:paraId="70E7630E" w14:textId="77777777" w:rsidR="009D7A9A" w:rsidRPr="009D7A9A" w:rsidRDefault="009D7A9A" w:rsidP="009D7A9A">
      <w:r w:rsidRPr="009D7A9A">
        <w:t>We were scheduled to connect for your Wellness Coaching appointment today [APPOINTMENTTIME], and we were unable to complete the call at that time. Please remember that I have set this time for you, and if you cannot make the appointment, please alert me before the scheduled time.</w:t>
      </w:r>
    </w:p>
    <w:p w14:paraId="77CFFCF4" w14:textId="77777777" w:rsidR="009D7A9A" w:rsidRPr="009D7A9A" w:rsidRDefault="009D7A9A" w:rsidP="009D7A9A">
      <w:r w:rsidRPr="009D7A9A">
        <w:t xml:space="preserve">If we have not already connected, you may reschedule by logging into the portal </w:t>
      </w:r>
      <w:hyperlink r:id="rId15" w:tgtFrame="_blank" w:history="1">
        <w:r w:rsidRPr="009D7A9A">
          <w:rPr>
            <w:rStyle w:val="Hyperlink"/>
          </w:rPr>
          <w:t>www.GPIFit.com</w:t>
        </w:r>
      </w:hyperlink>
      <w:r w:rsidRPr="009D7A9A">
        <w:t xml:space="preserve"> and selecting the Action Card for Wellness Coaching. After that, you will be able to see the coaching calendar.</w:t>
      </w:r>
    </w:p>
    <w:p w14:paraId="01281A00" w14:textId="77777777" w:rsidR="009D7A9A" w:rsidRPr="009D7A9A" w:rsidRDefault="009D7A9A" w:rsidP="009D7A9A">
      <w:r w:rsidRPr="009D7A9A">
        <w:t>You may also reschedule by responding to this email and letting me know days/times that are best for an appointment, and I will try to find a time that matches with your schedule.</w:t>
      </w:r>
    </w:p>
    <w:p w14:paraId="7A7A2120" w14:textId="77777777" w:rsidR="009D7A9A" w:rsidRPr="009D7A9A" w:rsidRDefault="009D7A9A" w:rsidP="009D7A9A">
      <w:r w:rsidRPr="009D7A9A">
        <w:lastRenderedPageBreak/>
        <w:t>Remember you are eligible to earn 140 points upon completion of four coaching sessions (70 points if you are a spouse).</w:t>
      </w:r>
    </w:p>
    <w:p w14:paraId="3A55D27F" w14:textId="77777777" w:rsidR="009D7A9A" w:rsidRPr="009D7A9A" w:rsidRDefault="009D7A9A" w:rsidP="009D7A9A">
      <w:r w:rsidRPr="009D7A9A">
        <w:t>I look forward to meeting with you!</w:t>
      </w:r>
    </w:p>
    <w:p w14:paraId="0979198C" w14:textId="77777777" w:rsidR="009D7A9A" w:rsidRPr="009D7A9A" w:rsidRDefault="009D7A9A" w:rsidP="009D7A9A">
      <w:r w:rsidRPr="009D7A9A">
        <w:t>Respectfully,</w:t>
      </w:r>
    </w:p>
    <w:p w14:paraId="05D5C74F" w14:textId="77777777" w:rsidR="009D7A9A" w:rsidRPr="009D7A9A" w:rsidRDefault="009D7A9A" w:rsidP="009D7A9A">
      <w:r w:rsidRPr="009D7A9A">
        <w:t>[COACHNAME]</w:t>
      </w:r>
    </w:p>
    <w:p w14:paraId="6766E46B" w14:textId="30B35D3C" w:rsidR="009D7A9A" w:rsidRDefault="009D7A9A">
      <w:pPr>
        <w:rPr>
          <w:b/>
          <w:bCs/>
        </w:rPr>
      </w:pPr>
    </w:p>
    <w:p w14:paraId="6C0C91B9" w14:textId="7564B09F" w:rsidR="009D7A9A" w:rsidRDefault="009D7A9A">
      <w:pPr>
        <w:rPr>
          <w:b/>
          <w:bCs/>
        </w:rPr>
      </w:pPr>
      <w:r>
        <w:rPr>
          <w:b/>
          <w:bCs/>
        </w:rPr>
        <w:t>GPI Union</w:t>
      </w:r>
    </w:p>
    <w:p w14:paraId="366E5892" w14:textId="77777777" w:rsidR="009D7A9A" w:rsidRPr="009D7A9A" w:rsidRDefault="009D7A9A" w:rsidP="009D7A9A">
      <w:r w:rsidRPr="009D7A9A">
        <w:t>We were scheduled to connect for your Wellness Coaching appointment today [APPOINTMENTTIME], and we were unable to complete the call at that time. Please remember that I have set this time for you, and if you cannot make the appointment, please alert me before the scheduled time.</w:t>
      </w:r>
    </w:p>
    <w:p w14:paraId="4248BCFE" w14:textId="77777777" w:rsidR="009D7A9A" w:rsidRPr="009D7A9A" w:rsidRDefault="009D7A9A" w:rsidP="009D7A9A">
      <w:r w:rsidRPr="009D7A9A">
        <w:t xml:space="preserve">If we have not already connected, you may reschedule by logging into the portal </w:t>
      </w:r>
      <w:hyperlink r:id="rId16" w:tgtFrame="_blank" w:history="1">
        <w:r w:rsidRPr="009D7A9A">
          <w:rPr>
            <w:rStyle w:val="Hyperlink"/>
          </w:rPr>
          <w:t>www.GPIFit.com</w:t>
        </w:r>
      </w:hyperlink>
      <w:r w:rsidRPr="009D7A9A">
        <w:t xml:space="preserve"> and selecting the Action Card for Wellness Coaching. After that, you will be able to see the coaching calendar.</w:t>
      </w:r>
    </w:p>
    <w:p w14:paraId="7B8741F3" w14:textId="77777777" w:rsidR="009D7A9A" w:rsidRPr="009D7A9A" w:rsidRDefault="009D7A9A" w:rsidP="009D7A9A">
      <w:r w:rsidRPr="009D7A9A">
        <w:t>You may also reschedule by responding to this email and letting me know days/times that are best for an appointment, and I will try to find a time that matches with your schedule.</w:t>
      </w:r>
    </w:p>
    <w:p w14:paraId="0EF9F3C7" w14:textId="77777777" w:rsidR="009D7A9A" w:rsidRPr="009D7A9A" w:rsidRDefault="009D7A9A" w:rsidP="009D7A9A">
      <w:r w:rsidRPr="009D7A9A">
        <w:t>To ensure that you receive your Wellness bonus, pick a day and time that are within this quarter.</w:t>
      </w:r>
    </w:p>
    <w:p w14:paraId="2609CD5F" w14:textId="77777777" w:rsidR="009D7A9A" w:rsidRPr="009D7A9A" w:rsidRDefault="009D7A9A" w:rsidP="009D7A9A">
      <w:r w:rsidRPr="009D7A9A">
        <w:t>Remember, you are eligible to receive $100 incentive after each coaching session.</w:t>
      </w:r>
    </w:p>
    <w:p w14:paraId="61187234" w14:textId="77777777" w:rsidR="009D7A9A" w:rsidRPr="009D7A9A" w:rsidRDefault="009D7A9A" w:rsidP="009D7A9A">
      <w:r w:rsidRPr="009D7A9A">
        <w:t>I look forward to meeting with you!</w:t>
      </w:r>
    </w:p>
    <w:p w14:paraId="01E213AE" w14:textId="77777777" w:rsidR="009D7A9A" w:rsidRPr="009D7A9A" w:rsidRDefault="009D7A9A" w:rsidP="009D7A9A">
      <w:r w:rsidRPr="009D7A9A">
        <w:t>Respectfully,</w:t>
      </w:r>
    </w:p>
    <w:p w14:paraId="5919A512" w14:textId="77777777" w:rsidR="009D7A9A" w:rsidRPr="009D7A9A" w:rsidRDefault="009D7A9A" w:rsidP="009D7A9A">
      <w:r w:rsidRPr="009D7A9A">
        <w:t>[COACHNAME]</w:t>
      </w:r>
    </w:p>
    <w:p w14:paraId="05F17019" w14:textId="77777777" w:rsidR="009D7A9A" w:rsidRPr="002710B4" w:rsidRDefault="009D7A9A">
      <w:pPr>
        <w:rPr>
          <w:b/>
          <w:bCs/>
        </w:rPr>
      </w:pPr>
    </w:p>
    <w:sectPr w:rsidR="009D7A9A" w:rsidRPr="002710B4" w:rsidSect="00761280">
      <w:pgSz w:w="12240" w:h="15840"/>
      <w:pgMar w:top="630" w:right="99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C99"/>
    <w:multiLevelType w:val="hybridMultilevel"/>
    <w:tmpl w:val="2D36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5826"/>
    <w:multiLevelType w:val="hybridMultilevel"/>
    <w:tmpl w:val="3A60F1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E7E39"/>
    <w:multiLevelType w:val="hybridMultilevel"/>
    <w:tmpl w:val="2D962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5D2B"/>
    <w:multiLevelType w:val="multilevel"/>
    <w:tmpl w:val="23F0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814C2"/>
    <w:multiLevelType w:val="hybridMultilevel"/>
    <w:tmpl w:val="9648B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6C4A81"/>
    <w:multiLevelType w:val="multilevel"/>
    <w:tmpl w:val="DD1AB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B4"/>
    <w:rsid w:val="00033201"/>
    <w:rsid w:val="00085DE3"/>
    <w:rsid w:val="000E67C2"/>
    <w:rsid w:val="000F45EC"/>
    <w:rsid w:val="001E448E"/>
    <w:rsid w:val="0025274A"/>
    <w:rsid w:val="002710B4"/>
    <w:rsid w:val="004D4220"/>
    <w:rsid w:val="00515A7E"/>
    <w:rsid w:val="005D22D9"/>
    <w:rsid w:val="00606067"/>
    <w:rsid w:val="00606DE6"/>
    <w:rsid w:val="0072421C"/>
    <w:rsid w:val="0073138C"/>
    <w:rsid w:val="00761280"/>
    <w:rsid w:val="007970A9"/>
    <w:rsid w:val="00894A2E"/>
    <w:rsid w:val="00933A6F"/>
    <w:rsid w:val="00952063"/>
    <w:rsid w:val="00973FAC"/>
    <w:rsid w:val="009B3810"/>
    <w:rsid w:val="009D16ED"/>
    <w:rsid w:val="009D7A9A"/>
    <w:rsid w:val="00AF525D"/>
    <w:rsid w:val="00B32220"/>
    <w:rsid w:val="00B552F9"/>
    <w:rsid w:val="00C2422B"/>
    <w:rsid w:val="00ED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818B"/>
  <w15:chartTrackingRefBased/>
  <w15:docId w15:val="{639A433D-1244-4867-9439-3AB97880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0B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10B4"/>
    <w:rPr>
      <w:color w:val="0000FF"/>
      <w:u w:val="single"/>
    </w:rPr>
  </w:style>
  <w:style w:type="paragraph" w:styleId="ListParagraph">
    <w:name w:val="List Paragraph"/>
    <w:basedOn w:val="Normal"/>
    <w:uiPriority w:val="34"/>
    <w:qFormat/>
    <w:rsid w:val="00933A6F"/>
    <w:pPr>
      <w:spacing w:after="200" w:line="276" w:lineRule="auto"/>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25274A"/>
    <w:rPr>
      <w:color w:val="605E5C"/>
      <w:shd w:val="clear" w:color="auto" w:fill="E1DFDD"/>
    </w:rPr>
  </w:style>
  <w:style w:type="character" w:customStyle="1" w:styleId="s26">
    <w:name w:val="s26"/>
    <w:basedOn w:val="DefaultParagraphFont"/>
    <w:rsid w:val="009D7A9A"/>
  </w:style>
  <w:style w:type="character" w:customStyle="1" w:styleId="s22">
    <w:name w:val="s22"/>
    <w:basedOn w:val="DefaultParagraphFont"/>
    <w:rsid w:val="009D7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371">
      <w:bodyDiv w:val="1"/>
      <w:marLeft w:val="0"/>
      <w:marRight w:val="0"/>
      <w:marTop w:val="0"/>
      <w:marBottom w:val="0"/>
      <w:divBdr>
        <w:top w:val="none" w:sz="0" w:space="0" w:color="auto"/>
        <w:left w:val="none" w:sz="0" w:space="0" w:color="auto"/>
        <w:bottom w:val="none" w:sz="0" w:space="0" w:color="auto"/>
        <w:right w:val="none" w:sz="0" w:space="0" w:color="auto"/>
      </w:divBdr>
    </w:div>
    <w:div w:id="84229095">
      <w:bodyDiv w:val="1"/>
      <w:marLeft w:val="0"/>
      <w:marRight w:val="0"/>
      <w:marTop w:val="0"/>
      <w:marBottom w:val="0"/>
      <w:divBdr>
        <w:top w:val="none" w:sz="0" w:space="0" w:color="auto"/>
        <w:left w:val="none" w:sz="0" w:space="0" w:color="auto"/>
        <w:bottom w:val="none" w:sz="0" w:space="0" w:color="auto"/>
        <w:right w:val="none" w:sz="0" w:space="0" w:color="auto"/>
      </w:divBdr>
    </w:div>
    <w:div w:id="558632184">
      <w:bodyDiv w:val="1"/>
      <w:marLeft w:val="0"/>
      <w:marRight w:val="0"/>
      <w:marTop w:val="0"/>
      <w:marBottom w:val="0"/>
      <w:divBdr>
        <w:top w:val="none" w:sz="0" w:space="0" w:color="auto"/>
        <w:left w:val="none" w:sz="0" w:space="0" w:color="auto"/>
        <w:bottom w:val="none" w:sz="0" w:space="0" w:color="auto"/>
        <w:right w:val="none" w:sz="0" w:space="0" w:color="auto"/>
      </w:divBdr>
    </w:div>
    <w:div w:id="649746284">
      <w:bodyDiv w:val="1"/>
      <w:marLeft w:val="0"/>
      <w:marRight w:val="0"/>
      <w:marTop w:val="0"/>
      <w:marBottom w:val="0"/>
      <w:divBdr>
        <w:top w:val="none" w:sz="0" w:space="0" w:color="auto"/>
        <w:left w:val="none" w:sz="0" w:space="0" w:color="auto"/>
        <w:bottom w:val="none" w:sz="0" w:space="0" w:color="auto"/>
        <w:right w:val="none" w:sz="0" w:space="0" w:color="auto"/>
      </w:divBdr>
    </w:div>
    <w:div w:id="696083283">
      <w:bodyDiv w:val="1"/>
      <w:marLeft w:val="0"/>
      <w:marRight w:val="0"/>
      <w:marTop w:val="0"/>
      <w:marBottom w:val="0"/>
      <w:divBdr>
        <w:top w:val="none" w:sz="0" w:space="0" w:color="auto"/>
        <w:left w:val="none" w:sz="0" w:space="0" w:color="auto"/>
        <w:bottom w:val="none" w:sz="0" w:space="0" w:color="auto"/>
        <w:right w:val="none" w:sz="0" w:space="0" w:color="auto"/>
      </w:divBdr>
    </w:div>
    <w:div w:id="786512253">
      <w:bodyDiv w:val="1"/>
      <w:marLeft w:val="0"/>
      <w:marRight w:val="0"/>
      <w:marTop w:val="0"/>
      <w:marBottom w:val="0"/>
      <w:divBdr>
        <w:top w:val="none" w:sz="0" w:space="0" w:color="auto"/>
        <w:left w:val="none" w:sz="0" w:space="0" w:color="auto"/>
        <w:bottom w:val="none" w:sz="0" w:space="0" w:color="auto"/>
        <w:right w:val="none" w:sz="0" w:space="0" w:color="auto"/>
      </w:divBdr>
    </w:div>
    <w:div w:id="1407804212">
      <w:bodyDiv w:val="1"/>
      <w:marLeft w:val="0"/>
      <w:marRight w:val="0"/>
      <w:marTop w:val="0"/>
      <w:marBottom w:val="0"/>
      <w:divBdr>
        <w:top w:val="none" w:sz="0" w:space="0" w:color="auto"/>
        <w:left w:val="none" w:sz="0" w:space="0" w:color="auto"/>
        <w:bottom w:val="none" w:sz="0" w:space="0" w:color="auto"/>
        <w:right w:val="none" w:sz="0" w:space="0" w:color="auto"/>
      </w:divBdr>
    </w:div>
    <w:div w:id="1829638494">
      <w:bodyDiv w:val="1"/>
      <w:marLeft w:val="0"/>
      <w:marRight w:val="0"/>
      <w:marTop w:val="0"/>
      <w:marBottom w:val="0"/>
      <w:divBdr>
        <w:top w:val="none" w:sz="0" w:space="0" w:color="auto"/>
        <w:left w:val="none" w:sz="0" w:space="0" w:color="auto"/>
        <w:bottom w:val="none" w:sz="0" w:space="0" w:color="auto"/>
        <w:right w:val="none" w:sz="0" w:space="0" w:color="auto"/>
      </w:divBdr>
    </w:div>
    <w:div w:id="18768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phicpkg.com" TargetMode="External"/><Relationship Id="rId13" Type="http://schemas.openxmlformats.org/officeDocument/2006/relationships/hyperlink" Target="http://www.gpifi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ifitsupport@cafewell.com" TargetMode="Externa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pifit.com/" TargetMode="External"/><Relationship Id="rId1" Type="http://schemas.openxmlformats.org/officeDocument/2006/relationships/numbering" Target="numbering.xml"/><Relationship Id="rId6" Type="http://schemas.openxmlformats.org/officeDocument/2006/relationships/hyperlink" Target="http://www.GPIFit.com" TargetMode="External"/><Relationship Id="rId11" Type="http://schemas.openxmlformats.org/officeDocument/2006/relationships/image" Target="media/image3.wmf"/><Relationship Id="rId5" Type="http://schemas.openxmlformats.org/officeDocument/2006/relationships/image" Target="media/image1.png"/><Relationship Id="rId15" Type="http://schemas.openxmlformats.org/officeDocument/2006/relationships/hyperlink" Target="http://www.gpifit.com/" TargetMode="Externa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gpifit.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Walinchus</dc:creator>
  <cp:keywords/>
  <dc:description/>
  <cp:lastModifiedBy>Sabryna Liddle</cp:lastModifiedBy>
  <cp:revision>2</cp:revision>
  <dcterms:created xsi:type="dcterms:W3CDTF">2022-10-21T20:15:00Z</dcterms:created>
  <dcterms:modified xsi:type="dcterms:W3CDTF">2022-10-21T20:15:00Z</dcterms:modified>
</cp:coreProperties>
</file>