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41F4" w14:textId="129371B9" w:rsidR="00EF1735" w:rsidRPr="00D92411" w:rsidRDefault="00EF1735" w:rsidP="001941AB">
      <w:pPr>
        <w:ind w:firstLine="180"/>
        <w:jc w:val="center"/>
        <w:rPr>
          <w:rFonts w:cstheme="minorHAnsi"/>
          <w:b/>
          <w:bCs/>
          <w:sz w:val="32"/>
          <w:szCs w:val="32"/>
        </w:rPr>
      </w:pPr>
      <w:r w:rsidRPr="00D92411">
        <w:rPr>
          <w:rFonts w:cstheme="minorHAnsi"/>
          <w:b/>
          <w:bCs/>
          <w:sz w:val="32"/>
          <w:szCs w:val="32"/>
        </w:rPr>
        <w:t>202</w:t>
      </w:r>
      <w:r w:rsidR="00A63265" w:rsidRPr="00D92411">
        <w:rPr>
          <w:rFonts w:cstheme="minorHAnsi"/>
          <w:b/>
          <w:bCs/>
          <w:sz w:val="32"/>
          <w:szCs w:val="32"/>
        </w:rPr>
        <w:t>3</w:t>
      </w:r>
      <w:r w:rsidRPr="00D92411">
        <w:rPr>
          <w:rFonts w:cstheme="minorHAnsi"/>
          <w:b/>
          <w:bCs/>
          <w:sz w:val="32"/>
          <w:szCs w:val="32"/>
        </w:rPr>
        <w:t xml:space="preserve"> Survey Links</w:t>
      </w:r>
    </w:p>
    <w:p w14:paraId="19E94420" w14:textId="77777777" w:rsidR="00A62F68" w:rsidRPr="00D92411" w:rsidRDefault="00A62F68" w:rsidP="00A62F68">
      <w:pPr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>Hello Coaches!</w:t>
      </w:r>
    </w:p>
    <w:p w14:paraId="24E73B32" w14:textId="74477534" w:rsidR="00A62F68" w:rsidRPr="00D92411" w:rsidRDefault="00A62F68" w:rsidP="00A62F68">
      <w:pPr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 xml:space="preserve">It is that time again to send the </w:t>
      </w:r>
      <w:r w:rsidRPr="00D92411">
        <w:rPr>
          <w:rFonts w:cstheme="minorHAnsi"/>
          <w:b/>
          <w:bCs/>
          <w:color w:val="FF0000"/>
          <w:sz w:val="24"/>
          <w:szCs w:val="24"/>
        </w:rPr>
        <w:t>survey links</w:t>
      </w:r>
      <w:r w:rsidRPr="00D92411">
        <w:rPr>
          <w:rFonts w:cstheme="minorHAnsi"/>
          <w:color w:val="FF0000"/>
          <w:sz w:val="24"/>
          <w:szCs w:val="24"/>
        </w:rPr>
        <w:t xml:space="preserve"> </w:t>
      </w:r>
      <w:r w:rsidRPr="00D92411">
        <w:rPr>
          <w:rFonts w:cstheme="minorHAnsi"/>
          <w:sz w:val="24"/>
          <w:szCs w:val="24"/>
        </w:rPr>
        <w:t xml:space="preserve">to our clients!!  </w:t>
      </w:r>
      <w:r w:rsidR="00A63265" w:rsidRPr="00D92411">
        <w:rPr>
          <w:rFonts w:cstheme="minorHAnsi"/>
          <w:sz w:val="24"/>
          <w:szCs w:val="24"/>
        </w:rPr>
        <w:t>Like last year, w</w:t>
      </w:r>
      <w:r w:rsidRPr="00D92411">
        <w:rPr>
          <w:rFonts w:cstheme="minorHAnsi"/>
          <w:sz w:val="24"/>
          <w:szCs w:val="24"/>
        </w:rPr>
        <w:t xml:space="preserve">e </w:t>
      </w:r>
      <w:r w:rsidR="009B5BF9" w:rsidRPr="00D92411">
        <w:rPr>
          <w:rFonts w:cstheme="minorHAnsi"/>
          <w:sz w:val="24"/>
          <w:szCs w:val="24"/>
        </w:rPr>
        <w:t>will</w:t>
      </w:r>
      <w:r w:rsidRPr="00D92411">
        <w:rPr>
          <w:rFonts w:cstheme="minorHAnsi"/>
          <w:sz w:val="24"/>
          <w:szCs w:val="24"/>
        </w:rPr>
        <w:t xml:space="preserve"> keep the survey links open for the entire year</w:t>
      </w:r>
      <w:r w:rsidR="00067424">
        <w:rPr>
          <w:rFonts w:cstheme="minorHAnsi"/>
          <w:sz w:val="24"/>
          <w:szCs w:val="24"/>
        </w:rPr>
        <w:t>. Y</w:t>
      </w:r>
      <w:r w:rsidR="00752DDD" w:rsidRPr="00D92411">
        <w:rPr>
          <w:rFonts w:cstheme="minorHAnsi"/>
          <w:sz w:val="24"/>
          <w:szCs w:val="24"/>
        </w:rPr>
        <w:t>our</w:t>
      </w:r>
      <w:r w:rsidR="00C8443B" w:rsidRPr="00D92411">
        <w:rPr>
          <w:rFonts w:cstheme="minorHAnsi"/>
          <w:sz w:val="24"/>
          <w:szCs w:val="24"/>
        </w:rPr>
        <w:t xml:space="preserve"> client may not have remembered or had time to fill out the survey</w:t>
      </w:r>
      <w:r w:rsidR="00752DDD" w:rsidRPr="00D92411">
        <w:rPr>
          <w:rFonts w:cstheme="minorHAnsi"/>
          <w:sz w:val="24"/>
          <w:szCs w:val="24"/>
        </w:rPr>
        <w:t xml:space="preserve"> the first time you sen</w:t>
      </w:r>
      <w:r w:rsidR="005A7315">
        <w:rPr>
          <w:rFonts w:cstheme="minorHAnsi"/>
          <w:sz w:val="24"/>
          <w:szCs w:val="24"/>
        </w:rPr>
        <w:t>d</w:t>
      </w:r>
      <w:r w:rsidR="00752DDD" w:rsidRPr="00D92411">
        <w:rPr>
          <w:rFonts w:cstheme="minorHAnsi"/>
          <w:sz w:val="24"/>
          <w:szCs w:val="24"/>
        </w:rPr>
        <w:t xml:space="preserve"> it</w:t>
      </w:r>
      <w:r w:rsidR="00C8443B" w:rsidRPr="00D92411">
        <w:rPr>
          <w:rFonts w:cstheme="minorHAnsi"/>
          <w:sz w:val="24"/>
          <w:szCs w:val="24"/>
        </w:rPr>
        <w:t xml:space="preserve">, so it is a good reminder </w:t>
      </w:r>
      <w:r w:rsidR="002116BB" w:rsidRPr="00D92411">
        <w:rPr>
          <w:rFonts w:cstheme="minorHAnsi"/>
          <w:sz w:val="24"/>
          <w:szCs w:val="24"/>
        </w:rPr>
        <w:t>for them again.</w:t>
      </w:r>
      <w:r w:rsidRPr="00D92411">
        <w:rPr>
          <w:rFonts w:cstheme="minorHAnsi"/>
          <w:sz w:val="24"/>
          <w:szCs w:val="24"/>
        </w:rPr>
        <w:t xml:space="preserve"> </w:t>
      </w:r>
    </w:p>
    <w:p w14:paraId="28308A7B" w14:textId="6F3B2B05" w:rsidR="00A62F68" w:rsidRPr="00D92411" w:rsidRDefault="00A62F68" w:rsidP="00A62F68">
      <w:pPr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 xml:space="preserve">Starting </w:t>
      </w:r>
      <w:r w:rsidR="002116BB" w:rsidRPr="00D92411">
        <w:rPr>
          <w:rFonts w:cstheme="minorHAnsi"/>
          <w:sz w:val="24"/>
          <w:szCs w:val="24"/>
        </w:rPr>
        <w:t>in January</w:t>
      </w:r>
      <w:r w:rsidRPr="00D92411">
        <w:rPr>
          <w:rFonts w:cstheme="minorHAnsi"/>
          <w:sz w:val="24"/>
          <w:szCs w:val="24"/>
        </w:rPr>
        <w:t xml:space="preserve"> - in </w:t>
      </w:r>
      <w:r w:rsidRPr="00D92411">
        <w:rPr>
          <w:rFonts w:cstheme="minorHAnsi"/>
          <w:b/>
          <w:bCs/>
          <w:sz w:val="24"/>
          <w:szCs w:val="24"/>
        </w:rPr>
        <w:t>all</w:t>
      </w:r>
      <w:r w:rsidRPr="00D92411">
        <w:rPr>
          <w:rFonts w:cstheme="minorHAnsi"/>
          <w:sz w:val="24"/>
          <w:szCs w:val="24"/>
        </w:rPr>
        <w:t xml:space="preserve"> of your </w:t>
      </w:r>
      <w:r w:rsidRPr="00D92411">
        <w:rPr>
          <w:rFonts w:cstheme="minorHAnsi"/>
          <w:b/>
          <w:bCs/>
          <w:sz w:val="24"/>
          <w:szCs w:val="24"/>
        </w:rPr>
        <w:t>Follow-Up emails</w:t>
      </w:r>
      <w:r w:rsidRPr="00D92411">
        <w:rPr>
          <w:rFonts w:cstheme="minorHAnsi"/>
          <w:sz w:val="24"/>
          <w:szCs w:val="24"/>
        </w:rPr>
        <w:t>, please include the appropriate survey link for each specific company with a brief description.  Please include the survey links to your clients until the end of the year or when you have been advised to stop sending the survey links.</w:t>
      </w:r>
    </w:p>
    <w:p w14:paraId="72BF58C6" w14:textId="77777777" w:rsidR="00A62F68" w:rsidRPr="00D92411" w:rsidRDefault="00A62F68" w:rsidP="00A62F68">
      <w:pPr>
        <w:spacing w:after="0"/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>Additional items:</w:t>
      </w:r>
    </w:p>
    <w:p w14:paraId="31BD95F9" w14:textId="77777777" w:rsidR="00A62F68" w:rsidRPr="00D92411" w:rsidRDefault="00A62F68" w:rsidP="00A62F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411">
        <w:rPr>
          <w:rFonts w:eastAsia="Times New Roman" w:cstheme="minorHAnsi"/>
          <w:color w:val="201F1E"/>
          <w:sz w:val="24"/>
          <w:szCs w:val="24"/>
          <w:shd w:val="clear" w:color="auto" w:fill="FFFFFF"/>
        </w:rPr>
        <w:t>Please be sure to encourage your clients to fill out the short survey and that their opinion really does matter!</w:t>
      </w:r>
    </w:p>
    <w:p w14:paraId="512F369D" w14:textId="77777777" w:rsidR="00A62F68" w:rsidRPr="00D92411" w:rsidRDefault="00A62F68" w:rsidP="00A62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41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 want to make sure your client fills out a survey at least 1x this year, but</w:t>
      </w:r>
      <w:r w:rsidRPr="00D92411">
        <w:rPr>
          <w:rFonts w:eastAsia="Times New Roman" w:cstheme="minorHAnsi"/>
          <w:color w:val="201F1E"/>
          <w:sz w:val="24"/>
          <w:szCs w:val="24"/>
          <w:shd w:val="clear" w:color="auto" w:fill="FFFFFF"/>
        </w:rPr>
        <w:t xml:space="preserve"> they are also welcome to provide feedback after each session if they would like.</w:t>
      </w:r>
    </w:p>
    <w:p w14:paraId="1B4F17FA" w14:textId="77777777" w:rsidR="00A62F68" w:rsidRPr="00D92411" w:rsidRDefault="00A62F68" w:rsidP="00A62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411">
        <w:rPr>
          <w:rFonts w:eastAsia="Times New Roman" w:cstheme="minorHAnsi"/>
          <w:color w:val="000000"/>
          <w:sz w:val="24"/>
          <w:szCs w:val="24"/>
        </w:rPr>
        <w:t>Please include the appropriate survey link for each specific company with the verbiage shown below. </w:t>
      </w:r>
    </w:p>
    <w:p w14:paraId="44579DB9" w14:textId="77777777" w:rsidR="00A62F68" w:rsidRPr="00D92411" w:rsidRDefault="00A62F68" w:rsidP="00A62F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411">
        <w:rPr>
          <w:rFonts w:eastAsia="Times New Roman" w:cstheme="minorHAnsi"/>
          <w:color w:val="000000"/>
          <w:sz w:val="24"/>
          <w:szCs w:val="24"/>
        </w:rPr>
        <w:t xml:space="preserve">Do </w:t>
      </w:r>
      <w:r w:rsidRPr="00D92411">
        <w:rPr>
          <w:rFonts w:eastAsia="Times New Roman" w:cstheme="minorHAnsi"/>
          <w:b/>
          <w:bCs/>
          <w:color w:val="000000"/>
          <w:sz w:val="24"/>
          <w:szCs w:val="24"/>
        </w:rPr>
        <w:t>not</w:t>
      </w:r>
      <w:r w:rsidRPr="00D92411">
        <w:rPr>
          <w:rFonts w:eastAsia="Times New Roman" w:cstheme="minorHAnsi"/>
          <w:color w:val="000000"/>
          <w:sz w:val="24"/>
          <w:szCs w:val="24"/>
        </w:rPr>
        <w:t xml:space="preserve"> include the name of the company along with the link. </w:t>
      </w:r>
    </w:p>
    <w:p w14:paraId="4175A29C" w14:textId="0D7A5BFC" w:rsidR="000C28FE" w:rsidRPr="00D92411" w:rsidRDefault="00A62F68" w:rsidP="000C28F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b/>
          <w:bCs/>
          <w:sz w:val="24"/>
          <w:szCs w:val="24"/>
        </w:rPr>
        <w:t>Suggestions</w:t>
      </w:r>
      <w:r w:rsidRPr="00D92411">
        <w:rPr>
          <w:rFonts w:eastAsia="Times New Roman" w:cstheme="minorHAnsi"/>
          <w:sz w:val="24"/>
          <w:szCs w:val="24"/>
        </w:rPr>
        <w:t xml:space="preserve"> on how to include the links</w:t>
      </w:r>
      <w:r w:rsidR="000C28FE" w:rsidRPr="00D92411">
        <w:rPr>
          <w:rFonts w:eastAsia="Times New Roman" w:cstheme="minorHAnsi"/>
          <w:sz w:val="24"/>
          <w:szCs w:val="24"/>
        </w:rPr>
        <w:t xml:space="preserve"> (you may already </w:t>
      </w:r>
      <w:r w:rsidR="008B3CEE">
        <w:rPr>
          <w:rFonts w:eastAsia="Times New Roman" w:cstheme="minorHAnsi"/>
          <w:sz w:val="24"/>
          <w:szCs w:val="24"/>
        </w:rPr>
        <w:t>have</w:t>
      </w:r>
      <w:r w:rsidR="000C28FE" w:rsidRPr="00D92411">
        <w:rPr>
          <w:rFonts w:eastAsia="Times New Roman" w:cstheme="minorHAnsi"/>
          <w:sz w:val="24"/>
          <w:szCs w:val="24"/>
        </w:rPr>
        <w:t xml:space="preserve"> a way that works for you):</w:t>
      </w:r>
    </w:p>
    <w:p w14:paraId="704A9C1E" w14:textId="58D005B5" w:rsidR="00A62F68" w:rsidRPr="00D92411" w:rsidRDefault="00513490" w:rsidP="00513490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>I</w:t>
      </w:r>
      <w:r w:rsidR="00A62F68" w:rsidRPr="00D92411">
        <w:rPr>
          <w:rFonts w:eastAsia="Times New Roman" w:cstheme="minorHAnsi"/>
          <w:sz w:val="24"/>
          <w:szCs w:val="24"/>
        </w:rPr>
        <w:t xml:space="preserve">n the follow-up emails </w:t>
      </w:r>
    </w:p>
    <w:p w14:paraId="795429E6" w14:textId="57D979C9" w:rsidR="00A62F68" w:rsidRPr="00D92411" w:rsidRDefault="00A62F68" w:rsidP="00BA7639">
      <w:pPr>
        <w:pStyle w:val="ListParagraph"/>
        <w:numPr>
          <w:ilvl w:val="2"/>
          <w:numId w:val="6"/>
        </w:numPr>
        <w:spacing w:after="0" w:line="240" w:lineRule="auto"/>
        <w:ind w:left="1980" w:hanging="270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 xml:space="preserve">Include only </w:t>
      </w:r>
      <w:r w:rsidR="00AA64DB">
        <w:rPr>
          <w:rFonts w:eastAsia="Times New Roman" w:cstheme="minorHAnsi"/>
          <w:sz w:val="24"/>
          <w:szCs w:val="24"/>
        </w:rPr>
        <w:t>the survey links for the</w:t>
      </w:r>
      <w:r w:rsidRPr="00D92411">
        <w:rPr>
          <w:rFonts w:eastAsia="Times New Roman" w:cstheme="minorHAnsi"/>
          <w:sz w:val="24"/>
          <w:szCs w:val="24"/>
        </w:rPr>
        <w:t xml:space="preserve"> companies you work with in your follow-up email template – then when you send out the follow-up email to an individual client, delete all the other ones not being used. </w:t>
      </w:r>
    </w:p>
    <w:p w14:paraId="2CD85843" w14:textId="77777777" w:rsidR="00A62F68" w:rsidRPr="00D92411" w:rsidRDefault="00A62F68" w:rsidP="00BA7639">
      <w:pPr>
        <w:spacing w:after="0" w:line="240" w:lineRule="auto"/>
        <w:ind w:left="1620" w:firstLine="540"/>
        <w:rPr>
          <w:rFonts w:eastAsia="Times New Roman" w:cstheme="minorHAnsi"/>
          <w:b/>
          <w:bCs/>
          <w:sz w:val="24"/>
          <w:szCs w:val="24"/>
        </w:rPr>
      </w:pPr>
      <w:r w:rsidRPr="00D92411">
        <w:rPr>
          <w:rFonts w:eastAsia="Times New Roman" w:cstheme="minorHAnsi"/>
          <w:b/>
          <w:bCs/>
          <w:sz w:val="24"/>
          <w:szCs w:val="24"/>
        </w:rPr>
        <w:t>OR</w:t>
      </w:r>
    </w:p>
    <w:p w14:paraId="02BED7FD" w14:textId="4021B637" w:rsidR="00A62F68" w:rsidRPr="00D92411" w:rsidRDefault="00B262D2" w:rsidP="00513490">
      <w:pPr>
        <w:pStyle w:val="ListParagraph"/>
        <w:numPr>
          <w:ilvl w:val="2"/>
          <w:numId w:val="6"/>
        </w:numPr>
        <w:spacing w:after="0" w:line="240" w:lineRule="auto"/>
        <w:ind w:left="1980" w:hanging="270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 xml:space="preserve">This </w:t>
      </w:r>
      <w:r w:rsidR="00D5248A">
        <w:rPr>
          <w:rFonts w:eastAsia="Times New Roman" w:cstheme="minorHAnsi"/>
          <w:sz w:val="24"/>
          <w:szCs w:val="24"/>
        </w:rPr>
        <w:t xml:space="preserve">Survey Links </w:t>
      </w:r>
      <w:r w:rsidRPr="00D92411">
        <w:rPr>
          <w:rFonts w:eastAsia="Times New Roman" w:cstheme="minorHAnsi"/>
          <w:sz w:val="24"/>
          <w:szCs w:val="24"/>
        </w:rPr>
        <w:t xml:space="preserve">document is </w:t>
      </w:r>
      <w:r w:rsidR="00E83894" w:rsidRPr="00D92411">
        <w:rPr>
          <w:rFonts w:eastAsia="Times New Roman" w:cstheme="minorHAnsi"/>
          <w:sz w:val="24"/>
          <w:szCs w:val="24"/>
        </w:rPr>
        <w:t xml:space="preserve">located in the Coaches Library, so you can </w:t>
      </w:r>
      <w:r w:rsidR="00EC5387" w:rsidRPr="00D92411">
        <w:rPr>
          <w:rFonts w:eastAsia="Times New Roman" w:cstheme="minorHAnsi"/>
          <w:sz w:val="24"/>
          <w:szCs w:val="24"/>
        </w:rPr>
        <w:t xml:space="preserve">keep </w:t>
      </w:r>
      <w:r w:rsidR="00054349" w:rsidRPr="00D92411">
        <w:rPr>
          <w:rFonts w:eastAsia="Times New Roman" w:cstheme="minorHAnsi"/>
          <w:sz w:val="24"/>
          <w:szCs w:val="24"/>
        </w:rPr>
        <w:t>this</w:t>
      </w:r>
      <w:r w:rsidR="00A62F68" w:rsidRPr="00D92411">
        <w:rPr>
          <w:rFonts w:eastAsia="Times New Roman" w:cstheme="minorHAnsi"/>
          <w:sz w:val="24"/>
          <w:szCs w:val="24"/>
        </w:rPr>
        <w:t xml:space="preserve"> </w:t>
      </w:r>
      <w:r w:rsidR="00EC5387" w:rsidRPr="00D92411">
        <w:rPr>
          <w:rFonts w:eastAsia="Times New Roman" w:cstheme="minorHAnsi"/>
          <w:sz w:val="24"/>
          <w:szCs w:val="24"/>
        </w:rPr>
        <w:t xml:space="preserve">document </w:t>
      </w:r>
      <w:r w:rsidR="00A62F68" w:rsidRPr="00D92411">
        <w:rPr>
          <w:rFonts w:eastAsia="Times New Roman" w:cstheme="minorHAnsi"/>
          <w:sz w:val="24"/>
          <w:szCs w:val="24"/>
        </w:rPr>
        <w:t xml:space="preserve">open and then copy/paste the correct company survey link into your follow-up email template.  </w:t>
      </w:r>
    </w:p>
    <w:p w14:paraId="4A0592C7" w14:textId="76DCAC55" w:rsidR="00513490" w:rsidRPr="00D92411" w:rsidRDefault="00262AB6" w:rsidP="00A62F6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>Other ideas to send links</w:t>
      </w:r>
    </w:p>
    <w:p w14:paraId="366C0182" w14:textId="4A6E8CCF" w:rsidR="005F6EB4" w:rsidRPr="00D92411" w:rsidRDefault="002A4725" w:rsidP="00262AB6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 xml:space="preserve">Offer </w:t>
      </w:r>
      <w:r w:rsidR="00D50B5C" w:rsidRPr="00D92411">
        <w:rPr>
          <w:rFonts w:eastAsia="Times New Roman" w:cstheme="minorHAnsi"/>
          <w:sz w:val="24"/>
          <w:szCs w:val="24"/>
        </w:rPr>
        <w:t xml:space="preserve">to your client that </w:t>
      </w:r>
      <w:r w:rsidRPr="00D92411">
        <w:rPr>
          <w:rFonts w:eastAsia="Times New Roman" w:cstheme="minorHAnsi"/>
          <w:sz w:val="24"/>
          <w:szCs w:val="24"/>
        </w:rPr>
        <w:t>the</w:t>
      </w:r>
      <w:r w:rsidR="00D50B5C" w:rsidRPr="00D92411">
        <w:rPr>
          <w:rFonts w:eastAsia="Times New Roman" w:cstheme="minorHAnsi"/>
          <w:sz w:val="24"/>
          <w:szCs w:val="24"/>
        </w:rPr>
        <w:t xml:space="preserve"> link could also be sent in a text if it </w:t>
      </w:r>
      <w:r w:rsidR="004C0236" w:rsidRPr="00D92411">
        <w:rPr>
          <w:rFonts w:eastAsia="Times New Roman" w:cstheme="minorHAnsi"/>
          <w:sz w:val="24"/>
          <w:szCs w:val="24"/>
        </w:rPr>
        <w:t>would be</w:t>
      </w:r>
      <w:r w:rsidR="00D50B5C" w:rsidRPr="00D92411">
        <w:rPr>
          <w:rFonts w:eastAsia="Times New Roman" w:cstheme="minorHAnsi"/>
          <w:sz w:val="24"/>
          <w:szCs w:val="24"/>
        </w:rPr>
        <w:t xml:space="preserve"> easier for them.</w:t>
      </w:r>
    </w:p>
    <w:p w14:paraId="639C0B2E" w14:textId="1CCCE00E" w:rsidR="00262AB6" w:rsidRPr="00D92411" w:rsidRDefault="00262AB6" w:rsidP="00262AB6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 xml:space="preserve">Send a bulk email to your clients </w:t>
      </w:r>
      <w:r w:rsidR="00803577" w:rsidRPr="00D92411">
        <w:rPr>
          <w:rFonts w:eastAsia="Times New Roman" w:cstheme="minorHAnsi"/>
          <w:sz w:val="24"/>
          <w:szCs w:val="24"/>
        </w:rPr>
        <w:t xml:space="preserve">of the same company </w:t>
      </w:r>
      <w:r w:rsidRPr="00D92411">
        <w:rPr>
          <w:rFonts w:eastAsia="Times New Roman" w:cstheme="minorHAnsi"/>
          <w:sz w:val="24"/>
          <w:szCs w:val="24"/>
        </w:rPr>
        <w:t xml:space="preserve">at the end of </w:t>
      </w:r>
      <w:r w:rsidR="001A37B3" w:rsidRPr="00D92411">
        <w:rPr>
          <w:rFonts w:eastAsia="Times New Roman" w:cstheme="minorHAnsi"/>
          <w:sz w:val="24"/>
          <w:szCs w:val="24"/>
        </w:rPr>
        <w:t>the month or quarter</w:t>
      </w:r>
      <w:r w:rsidR="00803577" w:rsidRPr="00D92411">
        <w:rPr>
          <w:rFonts w:eastAsia="Times New Roman" w:cstheme="minorHAnsi"/>
          <w:sz w:val="24"/>
          <w:szCs w:val="24"/>
        </w:rPr>
        <w:t xml:space="preserve">.  Be sure to only </w:t>
      </w:r>
      <w:r w:rsidR="001A37B3" w:rsidRPr="00D92411">
        <w:rPr>
          <w:rFonts w:eastAsia="Times New Roman" w:cstheme="minorHAnsi"/>
          <w:sz w:val="24"/>
          <w:szCs w:val="24"/>
        </w:rPr>
        <w:t>BCC blind copy</w:t>
      </w:r>
      <w:r w:rsidR="00803577" w:rsidRPr="00D92411">
        <w:rPr>
          <w:rFonts w:eastAsia="Times New Roman" w:cstheme="minorHAnsi"/>
          <w:sz w:val="24"/>
          <w:szCs w:val="24"/>
        </w:rPr>
        <w:t>.</w:t>
      </w:r>
    </w:p>
    <w:p w14:paraId="6E70A99F" w14:textId="50F1A29A" w:rsidR="00A62F68" w:rsidRPr="00D92411" w:rsidRDefault="00054349" w:rsidP="00A62F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2411">
        <w:rPr>
          <w:rFonts w:eastAsia="Times New Roman" w:cstheme="minorHAnsi"/>
          <w:sz w:val="24"/>
          <w:szCs w:val="24"/>
        </w:rPr>
        <w:t>Twice a year (July, Jan)</w:t>
      </w:r>
      <w:r w:rsidR="00A62F68" w:rsidRPr="00D92411">
        <w:rPr>
          <w:rFonts w:eastAsia="Times New Roman" w:cstheme="minorHAnsi"/>
          <w:sz w:val="24"/>
          <w:szCs w:val="24"/>
        </w:rPr>
        <w:t>, you will receive your results of your client’s input</w:t>
      </w:r>
      <w:r w:rsidR="005F6EB4" w:rsidRPr="00D92411">
        <w:rPr>
          <w:rFonts w:eastAsia="Times New Roman" w:cstheme="minorHAnsi"/>
          <w:sz w:val="24"/>
          <w:szCs w:val="24"/>
        </w:rPr>
        <w:t xml:space="preserve"> for that year</w:t>
      </w:r>
      <w:r w:rsidR="00A62F68" w:rsidRPr="00D92411">
        <w:rPr>
          <w:rFonts w:eastAsia="Times New Roman" w:cstheme="minorHAnsi"/>
          <w:sz w:val="24"/>
          <w:szCs w:val="24"/>
        </w:rPr>
        <w:t>.  This is a great way to gauge how you are doing.</w:t>
      </w:r>
    </w:p>
    <w:p w14:paraId="7D92BE68" w14:textId="77777777" w:rsidR="004B0214" w:rsidRPr="00D92411" w:rsidRDefault="004B0214" w:rsidP="009E231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6AC5AFD" w14:textId="01F5062F" w:rsidR="009E2316" w:rsidRPr="00D92411" w:rsidRDefault="004B0214" w:rsidP="009E231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411">
        <w:rPr>
          <w:rFonts w:eastAsia="Times New Roman" w:cstheme="minorHAnsi"/>
          <w:color w:val="000000"/>
          <w:sz w:val="24"/>
          <w:szCs w:val="24"/>
        </w:rPr>
        <w:t xml:space="preserve">The results from the surveys not only provide helpful feedback for us as coaches, but the feedback is also very beneficial when we communicate with our corporate accounts. </w:t>
      </w:r>
      <w:r w:rsidR="0059245B">
        <w:rPr>
          <w:rFonts w:eastAsia="Times New Roman" w:cstheme="minorHAnsi"/>
          <w:color w:val="000000"/>
          <w:sz w:val="24"/>
          <w:szCs w:val="24"/>
        </w:rPr>
        <w:t>Their</w:t>
      </w:r>
      <w:r w:rsidR="008D68FB">
        <w:rPr>
          <w:rFonts w:eastAsia="Times New Roman" w:cstheme="minorHAnsi"/>
          <w:color w:val="000000"/>
          <w:sz w:val="24"/>
          <w:szCs w:val="24"/>
        </w:rPr>
        <w:t xml:space="preserve"> m</w:t>
      </w:r>
      <w:r w:rsidRPr="00D92411">
        <w:rPr>
          <w:rFonts w:eastAsia="Times New Roman" w:cstheme="minorHAnsi"/>
          <w:color w:val="000000"/>
          <w:sz w:val="24"/>
          <w:szCs w:val="24"/>
        </w:rPr>
        <w:t>anagement always appreciates seeing the value of the coaching relationships you all foster with your clients.</w:t>
      </w:r>
    </w:p>
    <w:p w14:paraId="02ACBC22" w14:textId="3DBE8CE9" w:rsidR="008B2745" w:rsidRPr="00D92411" w:rsidRDefault="008B2745">
      <w:pPr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br w:type="page"/>
      </w:r>
    </w:p>
    <w:p w14:paraId="5230A667" w14:textId="77777777" w:rsidR="004B0214" w:rsidRPr="00D92411" w:rsidRDefault="004B0214" w:rsidP="009E2316">
      <w:pPr>
        <w:spacing w:after="0" w:line="240" w:lineRule="auto"/>
        <w:rPr>
          <w:rFonts w:cstheme="minorHAnsi"/>
          <w:sz w:val="24"/>
          <w:szCs w:val="24"/>
        </w:rPr>
      </w:pPr>
    </w:p>
    <w:p w14:paraId="2B78E3E1" w14:textId="3E57061D" w:rsidR="00DD2BB1" w:rsidRPr="00D92411" w:rsidRDefault="000C28DB" w:rsidP="00E4741A">
      <w:pPr>
        <w:rPr>
          <w:rFonts w:cstheme="minorHAnsi"/>
          <w:b/>
          <w:bCs/>
          <w:sz w:val="24"/>
          <w:szCs w:val="24"/>
        </w:rPr>
      </w:pPr>
      <w:r w:rsidRPr="00D92411">
        <w:rPr>
          <w:rFonts w:cstheme="minorHAnsi"/>
          <w:b/>
          <w:bCs/>
          <w:sz w:val="24"/>
          <w:szCs w:val="24"/>
        </w:rPr>
        <w:t xml:space="preserve">Verbiage </w:t>
      </w:r>
      <w:r w:rsidR="009855A6" w:rsidRPr="00D92411">
        <w:rPr>
          <w:rFonts w:cstheme="minorHAnsi"/>
          <w:b/>
          <w:bCs/>
          <w:sz w:val="24"/>
          <w:szCs w:val="24"/>
        </w:rPr>
        <w:t xml:space="preserve">and URLs </w:t>
      </w:r>
      <w:r w:rsidRPr="00D92411">
        <w:rPr>
          <w:rFonts w:cstheme="minorHAnsi"/>
          <w:b/>
          <w:bCs/>
          <w:sz w:val="24"/>
          <w:szCs w:val="24"/>
        </w:rPr>
        <w:t xml:space="preserve">for the survey link </w:t>
      </w:r>
      <w:r w:rsidR="00220F65" w:rsidRPr="00D92411">
        <w:rPr>
          <w:rFonts w:cstheme="minorHAnsi"/>
          <w:b/>
          <w:bCs/>
          <w:sz w:val="24"/>
          <w:szCs w:val="24"/>
        </w:rPr>
        <w:t xml:space="preserve">to include </w:t>
      </w:r>
      <w:r w:rsidRPr="00D92411">
        <w:rPr>
          <w:rFonts w:cstheme="minorHAnsi"/>
          <w:b/>
          <w:bCs/>
          <w:sz w:val="24"/>
          <w:szCs w:val="24"/>
        </w:rPr>
        <w:t>in the follow-up email:</w:t>
      </w:r>
    </w:p>
    <w:p w14:paraId="1DE267E7" w14:textId="4762BAB1" w:rsidR="00D94063" w:rsidRPr="00D92411" w:rsidRDefault="00BE614F" w:rsidP="009E2316">
      <w:pPr>
        <w:pStyle w:val="xmsonormal"/>
        <w:shd w:val="clear" w:color="auto" w:fill="FFFFFF"/>
        <w:spacing w:after="200" w:line="276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9241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We value your opinion! </w:t>
      </w:r>
      <w:r w:rsidRPr="00D9241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I would really appreciate it if you would complete this short anonymous survey at least one time this year. This short survey matters - we truly read each and every response. And you are welcome to fill out the survey as often as you would like. </w:t>
      </w:r>
      <w:r w:rsidRPr="00D92411">
        <w:rPr>
          <w:rFonts w:ascii="Segoe UI Emoji" w:eastAsia="Times New Roman" w:hAnsi="Segoe UI Emoji" w:cs="Segoe UI Emoji"/>
          <w:color w:val="000000" w:themeColor="text1"/>
          <w:sz w:val="24"/>
          <w:szCs w:val="24"/>
        </w:rPr>
        <w:t>🙂</w:t>
      </w:r>
    </w:p>
    <w:p w14:paraId="10A54E31" w14:textId="77777777" w:rsidR="00CE3D8D" w:rsidRPr="00D92411" w:rsidRDefault="00CE3D8D" w:rsidP="00CE3D8D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bookmarkStart w:id="0" w:name="_Hlk105497100"/>
      <w:r w:rsidRPr="00D92411">
        <w:rPr>
          <w:rFonts w:cstheme="minorHAnsi"/>
          <w:sz w:val="24"/>
          <w:szCs w:val="24"/>
        </w:rPr>
        <w:t>Perspectives</w:t>
      </w:r>
    </w:p>
    <w:p w14:paraId="6DCA85A1" w14:textId="5FC9C8B4" w:rsidR="00CE3D8D" w:rsidRPr="009205BC" w:rsidRDefault="00000000" w:rsidP="00837EC2">
      <w:pPr>
        <w:spacing w:after="0" w:line="360" w:lineRule="auto"/>
        <w:ind w:right="-72" w:firstLine="720"/>
        <w:rPr>
          <w:rFonts w:cstheme="minorHAnsi"/>
          <w:color w:val="2F5496" w:themeColor="accent1" w:themeShade="BF"/>
          <w:sz w:val="24"/>
          <w:szCs w:val="24"/>
        </w:rPr>
      </w:pPr>
      <w:hyperlink r:id="rId5" w:history="1">
        <w:r w:rsidR="00837EC2" w:rsidRPr="009205BC">
          <w:rPr>
            <w:rStyle w:val="Hyperlink"/>
            <w:rFonts w:cstheme="minorHAnsi"/>
            <w:color w:val="2F5496" w:themeColor="accent1" w:themeShade="BF"/>
            <w:sz w:val="24"/>
            <w:szCs w:val="24"/>
            <w:shd w:val="clear" w:color="auto" w:fill="FFFFFF"/>
          </w:rPr>
          <w:t>https://lp.constantcontactpages.com/sv/GL8F9Mf/Persp</w:t>
        </w:r>
      </w:hyperlink>
    </w:p>
    <w:p w14:paraId="686D17BA" w14:textId="47FE39BB" w:rsidR="00622F66" w:rsidRPr="00D92411" w:rsidRDefault="00D86405" w:rsidP="00831F24">
      <w:pPr>
        <w:pStyle w:val="ListParagraph"/>
        <w:numPr>
          <w:ilvl w:val="0"/>
          <w:numId w:val="1"/>
        </w:numPr>
        <w:spacing w:after="0" w:line="360" w:lineRule="auto"/>
        <w:ind w:left="360" w:right="-72"/>
        <w:rPr>
          <w:rFonts w:cstheme="minorHAnsi"/>
          <w:sz w:val="24"/>
          <w:szCs w:val="24"/>
        </w:rPr>
      </w:pPr>
      <w:proofErr w:type="spellStart"/>
      <w:r w:rsidRPr="00D92411">
        <w:rPr>
          <w:rFonts w:cstheme="minorHAnsi"/>
          <w:sz w:val="24"/>
          <w:szCs w:val="24"/>
        </w:rPr>
        <w:t>Welltok</w:t>
      </w:r>
      <w:proofErr w:type="spellEnd"/>
      <w:r w:rsidRPr="00D92411">
        <w:rPr>
          <w:rFonts w:cstheme="minorHAnsi"/>
          <w:sz w:val="24"/>
          <w:szCs w:val="24"/>
        </w:rPr>
        <w:t xml:space="preserve"> GPI</w:t>
      </w:r>
      <w:r w:rsidR="0062434A" w:rsidRPr="00D92411">
        <w:rPr>
          <w:rFonts w:cstheme="minorHAnsi"/>
          <w:sz w:val="24"/>
          <w:szCs w:val="24"/>
        </w:rPr>
        <w:t xml:space="preserve">: </w:t>
      </w:r>
    </w:p>
    <w:bookmarkEnd w:id="0"/>
    <w:p w14:paraId="6A8EA765" w14:textId="1217C6AF" w:rsidR="007F77E9" w:rsidRPr="009205BC" w:rsidRDefault="005224D9" w:rsidP="007F77E9">
      <w:pPr>
        <w:spacing w:after="0" w:line="360" w:lineRule="auto"/>
        <w:ind w:right="-72" w:firstLine="720"/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</w:pP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fldChar w:fldCharType="begin"/>
      </w: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instrText xml:space="preserve"> HYPERLINK "https://lp.constantcontactpages.com/sv/z6TOX2W/GPI" </w:instrText>
      </w: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</w: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fldChar w:fldCharType="separate"/>
      </w:r>
      <w:r w:rsidRPr="009205BC">
        <w:rPr>
          <w:rStyle w:val="Hyperlink"/>
          <w:rFonts w:cstheme="minorHAnsi"/>
          <w:color w:val="2F5496" w:themeColor="accent1" w:themeShade="BF"/>
          <w:sz w:val="24"/>
          <w:szCs w:val="24"/>
          <w:shd w:val="clear" w:color="auto" w:fill="FFFFFF"/>
        </w:rPr>
        <w:t>https://lp.constantcontactpages.com/sv/z6TOX2W/GPI</w:t>
      </w: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fldChar w:fldCharType="end"/>
      </w:r>
    </w:p>
    <w:p w14:paraId="16825FC7" w14:textId="77777777" w:rsidR="005224D9" w:rsidRPr="00D92411" w:rsidRDefault="005224D9" w:rsidP="005224D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sz w:val="24"/>
          <w:szCs w:val="24"/>
        </w:rPr>
      </w:pPr>
      <w:proofErr w:type="spellStart"/>
      <w:r w:rsidRPr="00D92411">
        <w:rPr>
          <w:rFonts w:cstheme="minorHAnsi"/>
          <w:sz w:val="24"/>
          <w:szCs w:val="24"/>
        </w:rPr>
        <w:t>LifeWork</w:t>
      </w:r>
      <w:proofErr w:type="spellEnd"/>
      <w:r w:rsidRPr="00D92411">
        <w:rPr>
          <w:rFonts w:cstheme="minorHAnsi"/>
          <w:sz w:val="24"/>
          <w:szCs w:val="24"/>
        </w:rPr>
        <w:t xml:space="preserve"> Strategies:   </w:t>
      </w:r>
    </w:p>
    <w:p w14:paraId="25CE16D2" w14:textId="4BFED88A" w:rsidR="005224D9" w:rsidRPr="009205BC" w:rsidRDefault="00F04F6C" w:rsidP="00F04F6C">
      <w:pPr>
        <w:spacing w:after="0" w:line="360" w:lineRule="auto"/>
        <w:ind w:right="-72" w:firstLine="720"/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</w:pP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t>https://lp.constantcontactpages.com/sv/ERr0ErB/LWS</w:t>
      </w:r>
    </w:p>
    <w:p w14:paraId="756C46D4" w14:textId="77777777" w:rsidR="005D4DD7" w:rsidRPr="00D92411" w:rsidRDefault="005D4DD7" w:rsidP="005D4DD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>MINES:</w:t>
      </w:r>
    </w:p>
    <w:p w14:paraId="55E617F1" w14:textId="77777777" w:rsidR="005D4DD7" w:rsidRDefault="00000000" w:rsidP="005D4DD7">
      <w:pPr>
        <w:ind w:firstLine="720"/>
        <w:rPr>
          <w:rStyle w:val="Hyperlink"/>
          <w:rFonts w:cstheme="minorHAnsi"/>
          <w:color w:val="2F5496" w:themeColor="accent1" w:themeShade="BF"/>
          <w:sz w:val="24"/>
          <w:szCs w:val="24"/>
          <w:shd w:val="clear" w:color="auto" w:fill="FFFFFF"/>
        </w:rPr>
      </w:pPr>
      <w:hyperlink r:id="rId6" w:history="1">
        <w:r w:rsidR="005D4DD7" w:rsidRPr="009205BC">
          <w:rPr>
            <w:rStyle w:val="Hyperlink"/>
            <w:rFonts w:cstheme="minorHAnsi"/>
            <w:color w:val="2F5496" w:themeColor="accent1" w:themeShade="BF"/>
            <w:sz w:val="24"/>
            <w:szCs w:val="24"/>
            <w:shd w:val="clear" w:color="auto" w:fill="FFFFFF"/>
          </w:rPr>
          <w:t>https://lp.constantcontactpages.com/sv/8Mi8eXo/Mines</w:t>
        </w:r>
      </w:hyperlink>
    </w:p>
    <w:p w14:paraId="679BD44C" w14:textId="77777777" w:rsidR="00DD6170" w:rsidRPr="00D92411" w:rsidRDefault="00DD6170" w:rsidP="00DD6170">
      <w:pPr>
        <w:pStyle w:val="ListParagraph"/>
        <w:numPr>
          <w:ilvl w:val="0"/>
          <w:numId w:val="1"/>
        </w:numPr>
        <w:spacing w:after="0" w:line="360" w:lineRule="auto"/>
        <w:ind w:left="450" w:right="-72" w:hanging="450"/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>Concern</w:t>
      </w:r>
    </w:p>
    <w:p w14:paraId="602C5A53" w14:textId="77777777" w:rsidR="00DD6170" w:rsidRPr="009205BC" w:rsidRDefault="00DD6170" w:rsidP="00DD6170">
      <w:pPr>
        <w:ind w:firstLine="720"/>
        <w:rPr>
          <w:rFonts w:cstheme="minorHAnsi"/>
          <w:color w:val="2F5496" w:themeColor="accent1" w:themeShade="BF"/>
          <w:sz w:val="24"/>
          <w:szCs w:val="24"/>
        </w:rPr>
      </w:pP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t>https://lp.constantcontactpages.com/sv/ccOfmft/Concern</w:t>
      </w:r>
    </w:p>
    <w:p w14:paraId="5DD3B746" w14:textId="77777777" w:rsidR="00BC75AC" w:rsidRPr="00D92411" w:rsidRDefault="008519B3" w:rsidP="00BC75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color w:val="333333"/>
          <w:sz w:val="24"/>
          <w:szCs w:val="24"/>
        </w:rPr>
      </w:pPr>
      <w:r w:rsidRPr="00D92411">
        <w:rPr>
          <w:rFonts w:cstheme="minorHAnsi"/>
          <w:sz w:val="24"/>
          <w:szCs w:val="24"/>
        </w:rPr>
        <w:t xml:space="preserve">Encore Electric: </w:t>
      </w:r>
    </w:p>
    <w:p w14:paraId="6ECE1056" w14:textId="151403FB" w:rsidR="00BC75AC" w:rsidRPr="009205BC" w:rsidRDefault="001F744D" w:rsidP="001F744D">
      <w:pPr>
        <w:spacing w:after="0" w:line="360" w:lineRule="auto"/>
        <w:ind w:left="720"/>
        <w:rPr>
          <w:rFonts w:cstheme="minorHAnsi"/>
          <w:color w:val="2F5496" w:themeColor="accent1" w:themeShade="BF"/>
          <w:sz w:val="24"/>
          <w:szCs w:val="24"/>
        </w:rPr>
      </w:pPr>
      <w:r w:rsidRPr="009205BC"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  <w:t>https://lp.constantcontactpages.com/sv/voIlarD/Encore</w:t>
      </w:r>
    </w:p>
    <w:p w14:paraId="74B81FDB" w14:textId="77777777" w:rsidR="003747AA" w:rsidRPr="00D92411" w:rsidRDefault="003747AA" w:rsidP="003747A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</w:rPr>
        <w:t xml:space="preserve">SCA: </w:t>
      </w:r>
    </w:p>
    <w:p w14:paraId="71EEF890" w14:textId="7CDA4F87" w:rsidR="00294852" w:rsidRPr="009205BC" w:rsidRDefault="00233AD3" w:rsidP="003747AA">
      <w:pPr>
        <w:spacing w:after="0" w:line="360" w:lineRule="auto"/>
        <w:ind w:firstLine="720"/>
        <w:rPr>
          <w:rFonts w:cstheme="minorHAnsi"/>
          <w:color w:val="2F5496" w:themeColor="accent1" w:themeShade="BF"/>
          <w:sz w:val="24"/>
          <w:szCs w:val="24"/>
          <w:u w:val="single"/>
          <w:shd w:val="clear" w:color="auto" w:fill="FFFFFF"/>
        </w:rPr>
      </w:pPr>
      <w:hyperlink r:id="rId7" w:history="1">
        <w:r w:rsidRPr="006C510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https://lp.constantcontactpages.com/sv/c0r4mCr/SCA</w:t>
        </w:r>
      </w:hyperlink>
      <w:r>
        <w:rPr>
          <w:rFonts w:ascii="Arial" w:hAnsi="Arial" w:cs="Arial"/>
          <w:color w:val="1856ED"/>
          <w:sz w:val="21"/>
          <w:szCs w:val="21"/>
          <w:shd w:val="clear" w:color="auto" w:fill="FFFFFF"/>
        </w:rPr>
        <w:t xml:space="preserve"> </w:t>
      </w:r>
    </w:p>
    <w:p w14:paraId="77C3479F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1C31F503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373F6274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3C5B6C5D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64BAF6FA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1D9970DA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4EA44CCA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2107B947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12D6481B" w14:textId="77777777" w:rsidR="000467F8" w:rsidRPr="00D92411" w:rsidRDefault="000467F8" w:rsidP="000467F8">
      <w:pPr>
        <w:ind w:firstLine="720"/>
        <w:rPr>
          <w:rFonts w:cstheme="minorHAnsi"/>
          <w:color w:val="1565C0"/>
          <w:sz w:val="24"/>
          <w:szCs w:val="24"/>
          <w:shd w:val="clear" w:color="auto" w:fill="FFFFFF"/>
        </w:rPr>
      </w:pPr>
    </w:p>
    <w:p w14:paraId="20ABBBAE" w14:textId="0027EAF1" w:rsidR="000467F8" w:rsidRPr="00D92411" w:rsidRDefault="000467F8" w:rsidP="000467F8">
      <w:pPr>
        <w:ind w:firstLine="720"/>
        <w:rPr>
          <w:rFonts w:cstheme="minorHAnsi"/>
          <w:sz w:val="24"/>
          <w:szCs w:val="24"/>
        </w:rPr>
      </w:pPr>
      <w:r w:rsidRPr="00D92411">
        <w:rPr>
          <w:rFonts w:cstheme="minorHAnsi"/>
          <w:sz w:val="24"/>
          <w:szCs w:val="24"/>
          <w:shd w:val="clear" w:color="auto" w:fill="FFFFFF"/>
        </w:rPr>
        <w:t xml:space="preserve">Updated </w:t>
      </w:r>
      <w:r w:rsidR="00D92411" w:rsidRPr="00D92411">
        <w:rPr>
          <w:rFonts w:cstheme="minorHAnsi"/>
          <w:sz w:val="24"/>
          <w:szCs w:val="24"/>
          <w:shd w:val="clear" w:color="auto" w:fill="FFFFFF"/>
        </w:rPr>
        <w:t>1</w:t>
      </w:r>
      <w:r w:rsidRPr="00D92411">
        <w:rPr>
          <w:rFonts w:cstheme="minorHAnsi"/>
          <w:sz w:val="24"/>
          <w:szCs w:val="24"/>
          <w:shd w:val="clear" w:color="auto" w:fill="FFFFFF"/>
        </w:rPr>
        <w:t>/202</w:t>
      </w:r>
      <w:r w:rsidR="00D92411" w:rsidRPr="00D92411">
        <w:rPr>
          <w:rFonts w:cstheme="minorHAnsi"/>
          <w:sz w:val="24"/>
          <w:szCs w:val="24"/>
          <w:shd w:val="clear" w:color="auto" w:fill="FFFFFF"/>
        </w:rPr>
        <w:t>3</w:t>
      </w:r>
    </w:p>
    <w:sectPr w:rsidR="000467F8" w:rsidRPr="00D92411" w:rsidSect="006F6834">
      <w:pgSz w:w="12240" w:h="15840"/>
      <w:pgMar w:top="54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21D"/>
    <w:multiLevelType w:val="hybridMultilevel"/>
    <w:tmpl w:val="EEA85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970C4"/>
    <w:multiLevelType w:val="multilevel"/>
    <w:tmpl w:val="C8E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B0CAF"/>
    <w:multiLevelType w:val="hybridMultilevel"/>
    <w:tmpl w:val="9FA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75FD"/>
    <w:multiLevelType w:val="hybridMultilevel"/>
    <w:tmpl w:val="6F6E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CEB"/>
    <w:multiLevelType w:val="hybridMultilevel"/>
    <w:tmpl w:val="DC0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44377">
    <w:abstractNumId w:val="0"/>
  </w:num>
  <w:num w:numId="2" w16cid:durableId="635991694">
    <w:abstractNumId w:val="3"/>
  </w:num>
  <w:num w:numId="3" w16cid:durableId="277808200">
    <w:abstractNumId w:val="4"/>
  </w:num>
  <w:num w:numId="4" w16cid:durableId="613025816">
    <w:abstractNumId w:val="2"/>
  </w:num>
  <w:num w:numId="5" w16cid:durableId="552930914">
    <w:abstractNumId w:val="1"/>
  </w:num>
  <w:num w:numId="6" w16cid:durableId="176726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7F"/>
    <w:rsid w:val="0000175E"/>
    <w:rsid w:val="00006567"/>
    <w:rsid w:val="00032ED0"/>
    <w:rsid w:val="000467F8"/>
    <w:rsid w:val="00054349"/>
    <w:rsid w:val="00067424"/>
    <w:rsid w:val="00097105"/>
    <w:rsid w:val="000975C8"/>
    <w:rsid w:val="000C28DB"/>
    <w:rsid w:val="000C28FE"/>
    <w:rsid w:val="000C3942"/>
    <w:rsid w:val="000D0092"/>
    <w:rsid w:val="000D435B"/>
    <w:rsid w:val="000E4897"/>
    <w:rsid w:val="0010720A"/>
    <w:rsid w:val="00144A4D"/>
    <w:rsid w:val="00155A7D"/>
    <w:rsid w:val="00175831"/>
    <w:rsid w:val="00177A48"/>
    <w:rsid w:val="00191EC4"/>
    <w:rsid w:val="001941AB"/>
    <w:rsid w:val="001A37B3"/>
    <w:rsid w:val="001B33AC"/>
    <w:rsid w:val="001B78CC"/>
    <w:rsid w:val="001C36FB"/>
    <w:rsid w:val="001F744D"/>
    <w:rsid w:val="00202315"/>
    <w:rsid w:val="002116BB"/>
    <w:rsid w:val="00220288"/>
    <w:rsid w:val="00220E75"/>
    <w:rsid w:val="00220F65"/>
    <w:rsid w:val="00223181"/>
    <w:rsid w:val="0022722E"/>
    <w:rsid w:val="00231A32"/>
    <w:rsid w:val="00233AD3"/>
    <w:rsid w:val="00252F44"/>
    <w:rsid w:val="00262AB6"/>
    <w:rsid w:val="00276998"/>
    <w:rsid w:val="00294852"/>
    <w:rsid w:val="002A4725"/>
    <w:rsid w:val="002B449D"/>
    <w:rsid w:val="002C6CEB"/>
    <w:rsid w:val="002E57D5"/>
    <w:rsid w:val="00311E26"/>
    <w:rsid w:val="00313CA4"/>
    <w:rsid w:val="00334E2C"/>
    <w:rsid w:val="00365873"/>
    <w:rsid w:val="00373AF6"/>
    <w:rsid w:val="003747AA"/>
    <w:rsid w:val="00391DDA"/>
    <w:rsid w:val="003B2BA9"/>
    <w:rsid w:val="003D0DEB"/>
    <w:rsid w:val="003D78D7"/>
    <w:rsid w:val="003F440E"/>
    <w:rsid w:val="00400728"/>
    <w:rsid w:val="00413E67"/>
    <w:rsid w:val="0042468D"/>
    <w:rsid w:val="00457CCC"/>
    <w:rsid w:val="00461B98"/>
    <w:rsid w:val="004A21D4"/>
    <w:rsid w:val="004A579E"/>
    <w:rsid w:val="004B0214"/>
    <w:rsid w:val="004C0236"/>
    <w:rsid w:val="004D37DD"/>
    <w:rsid w:val="004D4B1F"/>
    <w:rsid w:val="004F63C6"/>
    <w:rsid w:val="00513490"/>
    <w:rsid w:val="005224D9"/>
    <w:rsid w:val="0052338D"/>
    <w:rsid w:val="0057307C"/>
    <w:rsid w:val="0059245B"/>
    <w:rsid w:val="005A7315"/>
    <w:rsid w:val="005D4DD7"/>
    <w:rsid w:val="005F6EB4"/>
    <w:rsid w:val="00600796"/>
    <w:rsid w:val="00622F66"/>
    <w:rsid w:val="0062434A"/>
    <w:rsid w:val="00670270"/>
    <w:rsid w:val="00693575"/>
    <w:rsid w:val="006C6375"/>
    <w:rsid w:val="006F6834"/>
    <w:rsid w:val="0070541C"/>
    <w:rsid w:val="007138F8"/>
    <w:rsid w:val="00752DDD"/>
    <w:rsid w:val="007927EE"/>
    <w:rsid w:val="007B2852"/>
    <w:rsid w:val="007C6EF2"/>
    <w:rsid w:val="007D1479"/>
    <w:rsid w:val="007F77E9"/>
    <w:rsid w:val="00803577"/>
    <w:rsid w:val="00810ADB"/>
    <w:rsid w:val="00831F24"/>
    <w:rsid w:val="00837EC2"/>
    <w:rsid w:val="008519B3"/>
    <w:rsid w:val="008665C9"/>
    <w:rsid w:val="008A3C14"/>
    <w:rsid w:val="008B2745"/>
    <w:rsid w:val="008B3CEE"/>
    <w:rsid w:val="008C17AE"/>
    <w:rsid w:val="008D68FB"/>
    <w:rsid w:val="008F504A"/>
    <w:rsid w:val="009205BC"/>
    <w:rsid w:val="00923EA5"/>
    <w:rsid w:val="009309D9"/>
    <w:rsid w:val="009334B0"/>
    <w:rsid w:val="0094248E"/>
    <w:rsid w:val="00943C61"/>
    <w:rsid w:val="00965E3D"/>
    <w:rsid w:val="009855A6"/>
    <w:rsid w:val="00990B82"/>
    <w:rsid w:val="00995077"/>
    <w:rsid w:val="009B5BF9"/>
    <w:rsid w:val="009D44EE"/>
    <w:rsid w:val="009E2076"/>
    <w:rsid w:val="009E2316"/>
    <w:rsid w:val="00A02143"/>
    <w:rsid w:val="00A038C4"/>
    <w:rsid w:val="00A0532C"/>
    <w:rsid w:val="00A06DA3"/>
    <w:rsid w:val="00A2715B"/>
    <w:rsid w:val="00A46AEB"/>
    <w:rsid w:val="00A54C97"/>
    <w:rsid w:val="00A56326"/>
    <w:rsid w:val="00A6057E"/>
    <w:rsid w:val="00A62F68"/>
    <w:rsid w:val="00A63265"/>
    <w:rsid w:val="00A854B0"/>
    <w:rsid w:val="00AA64DB"/>
    <w:rsid w:val="00AC6411"/>
    <w:rsid w:val="00AF069A"/>
    <w:rsid w:val="00B262D2"/>
    <w:rsid w:val="00B539CD"/>
    <w:rsid w:val="00B5610A"/>
    <w:rsid w:val="00B578CA"/>
    <w:rsid w:val="00B84CF5"/>
    <w:rsid w:val="00BA7639"/>
    <w:rsid w:val="00BB122F"/>
    <w:rsid w:val="00BB1480"/>
    <w:rsid w:val="00BC75AC"/>
    <w:rsid w:val="00BD144A"/>
    <w:rsid w:val="00BE614F"/>
    <w:rsid w:val="00C177C0"/>
    <w:rsid w:val="00C8443B"/>
    <w:rsid w:val="00CC77FE"/>
    <w:rsid w:val="00CE3D8D"/>
    <w:rsid w:val="00D30F84"/>
    <w:rsid w:val="00D44445"/>
    <w:rsid w:val="00D50B5C"/>
    <w:rsid w:val="00D5248A"/>
    <w:rsid w:val="00D60390"/>
    <w:rsid w:val="00D63D6C"/>
    <w:rsid w:val="00D763BE"/>
    <w:rsid w:val="00D86405"/>
    <w:rsid w:val="00D92411"/>
    <w:rsid w:val="00D94063"/>
    <w:rsid w:val="00DA4713"/>
    <w:rsid w:val="00DD2BB1"/>
    <w:rsid w:val="00DD6170"/>
    <w:rsid w:val="00DE5BDA"/>
    <w:rsid w:val="00E02CC3"/>
    <w:rsid w:val="00E17A80"/>
    <w:rsid w:val="00E43B46"/>
    <w:rsid w:val="00E43EEA"/>
    <w:rsid w:val="00E4741A"/>
    <w:rsid w:val="00E51576"/>
    <w:rsid w:val="00E71E40"/>
    <w:rsid w:val="00E7413E"/>
    <w:rsid w:val="00E764B4"/>
    <w:rsid w:val="00E8246E"/>
    <w:rsid w:val="00E83894"/>
    <w:rsid w:val="00E84C62"/>
    <w:rsid w:val="00EB1FB7"/>
    <w:rsid w:val="00EC5387"/>
    <w:rsid w:val="00EE39A7"/>
    <w:rsid w:val="00EF1735"/>
    <w:rsid w:val="00EF55CC"/>
    <w:rsid w:val="00F04F6C"/>
    <w:rsid w:val="00F21130"/>
    <w:rsid w:val="00F56F7B"/>
    <w:rsid w:val="00F6328C"/>
    <w:rsid w:val="00F719BE"/>
    <w:rsid w:val="00FB269C"/>
    <w:rsid w:val="00FE7E7F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B323"/>
  <w15:chartTrackingRefBased/>
  <w15:docId w15:val="{19B9DB5A-4B53-46E0-99C4-8F9BE6D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2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0270"/>
    <w:pPr>
      <w:ind w:left="720"/>
      <w:contextualSpacing/>
    </w:pPr>
  </w:style>
  <w:style w:type="paragraph" w:customStyle="1" w:styleId="xmsonormal">
    <w:name w:val="x_msonormal"/>
    <w:basedOn w:val="Normal"/>
    <w:rsid w:val="00AF06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.constantcontactpages.com/sv/c0r4mCr/S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.constantcontactpages.com/sv/8Mi8eXo/Mines" TargetMode="External"/><Relationship Id="rId5" Type="http://schemas.openxmlformats.org/officeDocument/2006/relationships/hyperlink" Target="https://lp.constantcontactpages.com/sv/GL8F9Mf/Per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Mary Walinchus</cp:lastModifiedBy>
  <cp:revision>54</cp:revision>
  <dcterms:created xsi:type="dcterms:W3CDTF">2023-01-02T23:03:00Z</dcterms:created>
  <dcterms:modified xsi:type="dcterms:W3CDTF">2023-01-12T18:35:00Z</dcterms:modified>
</cp:coreProperties>
</file>